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F0" w:rsidRDefault="00A97737">
      <w:pPr>
        <w:spacing w:after="159" w:line="258" w:lineRule="auto"/>
        <w:ind w:left="37" w:right="34" w:hanging="10"/>
        <w:jc w:val="center"/>
      </w:pPr>
      <w:r>
        <w:rPr>
          <w:b/>
        </w:rPr>
        <w:t xml:space="preserve">ОБЪЯВЛЕНИЕ  </w:t>
      </w:r>
    </w:p>
    <w:p w:rsidR="00DF0AAB" w:rsidRDefault="00A97737" w:rsidP="00DF0AAB">
      <w:pPr>
        <w:spacing w:after="0" w:line="258" w:lineRule="auto"/>
        <w:ind w:left="37" w:right="27" w:hanging="10"/>
        <w:jc w:val="center"/>
        <w:rPr>
          <w:b/>
          <w:szCs w:val="24"/>
        </w:rPr>
      </w:pPr>
      <w:r>
        <w:rPr>
          <w:b/>
        </w:rPr>
        <w:t xml:space="preserve">о проведении отбора на </w:t>
      </w:r>
      <w:r w:rsidR="00DF0AAB">
        <w:rPr>
          <w:b/>
        </w:rPr>
        <w:t xml:space="preserve">предоставление </w:t>
      </w:r>
      <w:r w:rsidR="00413883" w:rsidRPr="002373C4">
        <w:rPr>
          <w:b/>
          <w:szCs w:val="24"/>
        </w:rPr>
        <w:t>субсиди</w:t>
      </w:r>
      <w:r w:rsidR="00413883">
        <w:rPr>
          <w:b/>
          <w:szCs w:val="24"/>
        </w:rPr>
        <w:t>и</w:t>
      </w:r>
      <w:r w:rsidR="00413883" w:rsidRPr="002373C4">
        <w:rPr>
          <w:b/>
          <w:szCs w:val="24"/>
        </w:rPr>
        <w:t xml:space="preserve"> юридическим лицам (за исключением государственных (муниципальных) учреждений) и индивидуальным </w:t>
      </w:r>
      <w:r w:rsidR="00413883" w:rsidRPr="00656E4B">
        <w:rPr>
          <w:b/>
          <w:szCs w:val="24"/>
        </w:rPr>
        <w:t>предпринимателям на возмещение затрат, связанных</w:t>
      </w:r>
      <w:r w:rsidR="00413883" w:rsidRPr="002373C4">
        <w:rPr>
          <w:b/>
          <w:szCs w:val="24"/>
        </w:rPr>
        <w:t xml:space="preserve"> с обеспечением стабильного функционирования автостанций, расположенных на территории Лукояновского муниципального </w:t>
      </w:r>
      <w:r w:rsidR="00413883">
        <w:rPr>
          <w:b/>
          <w:szCs w:val="24"/>
        </w:rPr>
        <w:t>округа</w:t>
      </w:r>
      <w:r w:rsidR="00413883" w:rsidRPr="002373C4">
        <w:rPr>
          <w:b/>
          <w:szCs w:val="24"/>
        </w:rPr>
        <w:t xml:space="preserve"> Нижегородской области</w:t>
      </w:r>
    </w:p>
    <w:p w:rsidR="00413883" w:rsidRDefault="00413883" w:rsidP="00DF0AAB">
      <w:pPr>
        <w:spacing w:after="0" w:line="258" w:lineRule="auto"/>
        <w:ind w:left="37" w:right="27" w:hanging="10"/>
        <w:jc w:val="center"/>
      </w:pPr>
    </w:p>
    <w:p w:rsidR="000A7974" w:rsidRPr="000A7974" w:rsidRDefault="00C612DC" w:rsidP="00C612DC">
      <w:pPr>
        <w:spacing w:after="0"/>
        <w:ind w:right="0"/>
      </w:pPr>
      <w:r>
        <w:rPr>
          <w:b/>
        </w:rPr>
        <w:t xml:space="preserve">1. </w:t>
      </w:r>
      <w:r w:rsidR="00A97737" w:rsidRPr="00C612DC">
        <w:rPr>
          <w:b/>
        </w:rPr>
        <w:t xml:space="preserve">Сроки проведения отбора: </w:t>
      </w:r>
    </w:p>
    <w:p w:rsidR="00645CC4" w:rsidRPr="00952248" w:rsidRDefault="00645CC4" w:rsidP="00645CC4">
      <w:pPr>
        <w:spacing w:after="0"/>
        <w:ind w:right="0" w:firstLine="0"/>
        <w:rPr>
          <w:sz w:val="16"/>
          <w:szCs w:val="16"/>
        </w:rPr>
      </w:pPr>
    </w:p>
    <w:p w:rsidR="00707DF0" w:rsidRDefault="00FC7A71" w:rsidP="00645CC4">
      <w:pPr>
        <w:spacing w:after="0"/>
        <w:ind w:right="0" w:firstLine="0"/>
      </w:pPr>
      <w:r>
        <w:t xml:space="preserve">          З</w:t>
      </w:r>
      <w:r w:rsidR="00A97737">
        <w:t xml:space="preserve">аявки на участие в отборе принимаются в </w:t>
      </w:r>
      <w:r w:rsidR="00A97737" w:rsidRPr="00D94E20">
        <w:t>период с 0</w:t>
      </w:r>
      <w:r w:rsidR="00D94E20" w:rsidRPr="00D94E20">
        <w:t>8</w:t>
      </w:r>
      <w:r w:rsidR="00DF0AAB" w:rsidRPr="00D94E20">
        <w:t xml:space="preserve"> часов 00 мин</w:t>
      </w:r>
      <w:r w:rsidR="00451DCC" w:rsidRPr="00D94E20">
        <w:t>ут</w:t>
      </w:r>
      <w:r w:rsidR="007E586E" w:rsidRPr="00D94E20">
        <w:t xml:space="preserve"> </w:t>
      </w:r>
      <w:r w:rsidR="00817335" w:rsidRPr="005316B9">
        <w:t>22</w:t>
      </w:r>
      <w:r w:rsidR="00186610" w:rsidRPr="005316B9">
        <w:t xml:space="preserve"> </w:t>
      </w:r>
      <w:r w:rsidR="00413883" w:rsidRPr="005316B9">
        <w:t>апреля</w:t>
      </w:r>
      <w:r w:rsidR="00A97737" w:rsidRPr="005316B9">
        <w:t xml:space="preserve"> 202</w:t>
      </w:r>
      <w:r w:rsidR="00413883" w:rsidRPr="005316B9">
        <w:t>3</w:t>
      </w:r>
      <w:r w:rsidR="00451DCC" w:rsidRPr="005316B9">
        <w:t xml:space="preserve"> </w:t>
      </w:r>
      <w:r w:rsidR="00A97737" w:rsidRPr="005316B9">
        <w:t>г</w:t>
      </w:r>
      <w:r w:rsidR="00451DCC" w:rsidRPr="005316B9">
        <w:t>ода</w:t>
      </w:r>
      <w:r w:rsidR="00A97737" w:rsidRPr="005316B9">
        <w:t xml:space="preserve"> до </w:t>
      </w:r>
      <w:r w:rsidR="00451DCC" w:rsidRPr="005316B9">
        <w:t>17</w:t>
      </w:r>
      <w:r w:rsidR="00A97737" w:rsidRPr="005316B9">
        <w:t xml:space="preserve"> часов 00 мин</w:t>
      </w:r>
      <w:r w:rsidR="00451DCC" w:rsidRPr="005316B9">
        <w:t xml:space="preserve">ут </w:t>
      </w:r>
      <w:r w:rsidR="00413883" w:rsidRPr="005316B9">
        <w:t>2</w:t>
      </w:r>
      <w:r w:rsidR="00817335" w:rsidRPr="005316B9">
        <w:t>6</w:t>
      </w:r>
      <w:r w:rsidR="00413883" w:rsidRPr="005316B9">
        <w:t xml:space="preserve"> апреля</w:t>
      </w:r>
      <w:r w:rsidR="00A97737" w:rsidRPr="005316B9">
        <w:t xml:space="preserve"> 202</w:t>
      </w:r>
      <w:r w:rsidR="00413883" w:rsidRPr="005316B9">
        <w:t>3</w:t>
      </w:r>
      <w:r w:rsidR="00A97737" w:rsidRPr="005316B9">
        <w:t xml:space="preserve"> г</w:t>
      </w:r>
      <w:r w:rsidR="00451DCC" w:rsidRPr="005316B9">
        <w:t>ода</w:t>
      </w:r>
      <w:r w:rsidR="00A97737" w:rsidRPr="005316B9">
        <w:t xml:space="preserve"> (время московское).</w:t>
      </w:r>
      <w:r w:rsidR="00A97737">
        <w:t xml:space="preserve"> </w:t>
      </w:r>
    </w:p>
    <w:p w:rsidR="00645CC4" w:rsidRPr="00952248" w:rsidRDefault="00645CC4" w:rsidP="00645CC4">
      <w:pPr>
        <w:spacing w:after="0"/>
        <w:ind w:right="0" w:firstLine="0"/>
        <w:rPr>
          <w:sz w:val="16"/>
          <w:szCs w:val="16"/>
        </w:rPr>
      </w:pPr>
    </w:p>
    <w:p w:rsidR="000A7974" w:rsidRPr="000A7974" w:rsidRDefault="00C612DC" w:rsidP="00C612DC">
      <w:pPr>
        <w:spacing w:after="0"/>
        <w:ind w:right="0"/>
      </w:pPr>
      <w:r>
        <w:rPr>
          <w:b/>
        </w:rPr>
        <w:t xml:space="preserve">2. </w:t>
      </w:r>
      <w:r w:rsidR="00A97737">
        <w:rPr>
          <w:b/>
        </w:rPr>
        <w:t>Наименование, место нахождения, почтовый адрес и адрес электронной почты организатора отбора:</w:t>
      </w:r>
    </w:p>
    <w:p w:rsidR="00645CC4" w:rsidRPr="00952248" w:rsidRDefault="00645CC4" w:rsidP="00645CC4">
      <w:pPr>
        <w:spacing w:after="0"/>
        <w:ind w:right="0" w:firstLine="708"/>
        <w:rPr>
          <w:sz w:val="16"/>
          <w:szCs w:val="16"/>
        </w:rPr>
      </w:pPr>
    </w:p>
    <w:p w:rsidR="00707DF0" w:rsidRDefault="00042C19" w:rsidP="00645CC4">
      <w:pPr>
        <w:spacing w:after="0"/>
        <w:ind w:right="0" w:firstLine="708"/>
        <w:rPr>
          <w:b/>
        </w:rPr>
      </w:pPr>
      <w:r>
        <w:t xml:space="preserve">Администрация Лукояновского муниципального </w:t>
      </w:r>
      <w:r w:rsidR="001A2B31">
        <w:t>округа</w:t>
      </w:r>
      <w:r>
        <w:t xml:space="preserve"> Нижегородской области</w:t>
      </w:r>
      <w:r w:rsidR="00182C7D">
        <w:t xml:space="preserve"> (далее </w:t>
      </w:r>
      <w:r w:rsidR="007F0FA1">
        <w:t xml:space="preserve">– </w:t>
      </w:r>
      <w:r w:rsidR="00182C7D">
        <w:t>Администрация)</w:t>
      </w:r>
      <w:r w:rsidR="00A97737">
        <w:t>, место нахождения (почтовый адрес): 60</w:t>
      </w:r>
      <w:r>
        <w:t>7800</w:t>
      </w:r>
      <w:r w:rsidR="00A97737">
        <w:t xml:space="preserve">, </w:t>
      </w:r>
      <w:r>
        <w:t xml:space="preserve">Нижегородская область, </w:t>
      </w:r>
      <w:r w:rsidR="00A97737">
        <w:t xml:space="preserve">г. </w:t>
      </w:r>
      <w:r>
        <w:t>Лукоянов</w:t>
      </w:r>
      <w:r w:rsidR="00A97737">
        <w:t>, ул.</w:t>
      </w:r>
      <w:r w:rsidR="00451DCC">
        <w:t xml:space="preserve"> </w:t>
      </w:r>
      <w:r>
        <w:t>Коммунистическая</w:t>
      </w:r>
      <w:r w:rsidR="00A97737">
        <w:t>, д.</w:t>
      </w:r>
      <w:r w:rsidR="00451DCC">
        <w:t xml:space="preserve"> </w:t>
      </w:r>
      <w:r>
        <w:t>11</w:t>
      </w:r>
      <w:r w:rsidR="00A97737">
        <w:t>, адрес электронной почты</w:t>
      </w:r>
      <w:r>
        <w:t>:</w:t>
      </w:r>
      <w:r w:rsidR="00A97737">
        <w:t xml:space="preserve"> </w:t>
      </w:r>
      <w:r w:rsidRPr="00042C19">
        <w:t>luk-econom@yandex.ru</w:t>
      </w:r>
      <w:r>
        <w:t>, контактные телефоны: 8</w:t>
      </w:r>
      <w:r w:rsidR="00451DCC">
        <w:t xml:space="preserve"> (831</w:t>
      </w:r>
      <w:r>
        <w:t>96)</w:t>
      </w:r>
      <w:r w:rsidR="00451DCC">
        <w:t xml:space="preserve"> </w:t>
      </w:r>
      <w:r>
        <w:t>4-13-01</w:t>
      </w:r>
      <w:r w:rsidR="00A97737">
        <w:t xml:space="preserve">, факс </w:t>
      </w:r>
      <w:r w:rsidR="00FC7A71">
        <w:t xml:space="preserve">             </w:t>
      </w:r>
      <w:r>
        <w:t>8</w:t>
      </w:r>
      <w:r w:rsidR="00451DCC">
        <w:t xml:space="preserve"> (</w:t>
      </w:r>
      <w:r>
        <w:t>83196)</w:t>
      </w:r>
      <w:r w:rsidR="00451DCC">
        <w:t xml:space="preserve"> </w:t>
      </w:r>
      <w:r>
        <w:t>4-15-36</w:t>
      </w:r>
      <w:r w:rsidR="00A97737">
        <w:t xml:space="preserve">. </w:t>
      </w:r>
      <w:r w:rsidR="00A97737">
        <w:rPr>
          <w:b/>
        </w:rPr>
        <w:t xml:space="preserve"> </w:t>
      </w:r>
    </w:p>
    <w:p w:rsidR="00645CC4" w:rsidRPr="00952248" w:rsidRDefault="00645CC4" w:rsidP="00645CC4">
      <w:pPr>
        <w:spacing w:after="0"/>
        <w:ind w:right="0" w:firstLine="708"/>
        <w:rPr>
          <w:sz w:val="16"/>
          <w:szCs w:val="16"/>
        </w:rPr>
      </w:pPr>
    </w:p>
    <w:p w:rsidR="000A7974" w:rsidRPr="00FC7A71" w:rsidRDefault="00C612DC" w:rsidP="00C612DC">
      <w:pPr>
        <w:spacing w:after="0"/>
        <w:ind w:right="0"/>
      </w:pPr>
      <w:r>
        <w:rPr>
          <w:b/>
        </w:rPr>
        <w:t xml:space="preserve">3. </w:t>
      </w:r>
      <w:r w:rsidR="00D853BD">
        <w:rPr>
          <w:b/>
        </w:rPr>
        <w:t>Р</w:t>
      </w:r>
      <w:r w:rsidRPr="00C612DC">
        <w:rPr>
          <w:b/>
        </w:rPr>
        <w:t>езультаты предоставления субсидии:</w:t>
      </w:r>
    </w:p>
    <w:p w:rsidR="00645CC4" w:rsidRPr="00952248" w:rsidRDefault="00645CC4" w:rsidP="00645CC4">
      <w:pPr>
        <w:spacing w:after="0"/>
        <w:ind w:right="0" w:firstLine="0"/>
        <w:rPr>
          <w:sz w:val="16"/>
          <w:szCs w:val="16"/>
        </w:rPr>
      </w:pPr>
    </w:p>
    <w:p w:rsidR="00645CC4" w:rsidRPr="00413883" w:rsidRDefault="007E586E" w:rsidP="00413883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 w:rsidRPr="00FE763F">
        <w:rPr>
          <w:bCs/>
          <w:szCs w:val="28"/>
          <w:lang w:eastAsia="ar-SA"/>
        </w:rPr>
        <w:t xml:space="preserve">Субсидия предоставляется </w:t>
      </w:r>
      <w:r w:rsidR="00413883">
        <w:rPr>
          <w:szCs w:val="28"/>
          <w:lang w:eastAsia="ar-SA"/>
        </w:rPr>
        <w:t xml:space="preserve">в соответствии с Порядком </w:t>
      </w:r>
      <w:r w:rsidR="00413883" w:rsidRPr="002373C4">
        <w:rPr>
          <w:szCs w:val="28"/>
        </w:rPr>
        <w:t>предоставления субсиди</w:t>
      </w:r>
      <w:r w:rsidR="00413883">
        <w:rPr>
          <w:szCs w:val="28"/>
        </w:rPr>
        <w:t>и</w:t>
      </w:r>
      <w:r w:rsidR="00413883" w:rsidRPr="002373C4">
        <w:rPr>
          <w:szCs w:val="28"/>
        </w:rPr>
        <w:t xml:space="preserve"> юридическим лицам (за исключением государственных (муниципальных) учреждений) и индивидуальным предпринимателям </w:t>
      </w:r>
      <w:r w:rsidR="00413883" w:rsidRPr="00656E4B">
        <w:rPr>
          <w:szCs w:val="28"/>
        </w:rPr>
        <w:t>на возмещение</w:t>
      </w:r>
      <w:r w:rsidR="00413883" w:rsidRPr="002373C4">
        <w:rPr>
          <w:szCs w:val="28"/>
        </w:rPr>
        <w:t xml:space="preserve"> затрат, связанных с обеспечением стабильного функционирования автостанций, расположенных на территории Лукояновского муниципального </w:t>
      </w:r>
      <w:r w:rsidR="00413883">
        <w:rPr>
          <w:szCs w:val="28"/>
        </w:rPr>
        <w:t>округа</w:t>
      </w:r>
      <w:r w:rsidR="00413883" w:rsidRPr="002373C4">
        <w:rPr>
          <w:szCs w:val="28"/>
        </w:rPr>
        <w:t xml:space="preserve"> Нижегородской области</w:t>
      </w:r>
      <w:r w:rsidR="00413883">
        <w:rPr>
          <w:szCs w:val="28"/>
          <w:lang w:eastAsia="ar-SA"/>
        </w:rPr>
        <w:t xml:space="preserve">, утвержденным постановлением администрации Лукояновского муниципального </w:t>
      </w:r>
      <w:r w:rsidR="00ED4AD4">
        <w:rPr>
          <w:szCs w:val="28"/>
          <w:lang w:eastAsia="ar-SA"/>
        </w:rPr>
        <w:t>округа</w:t>
      </w:r>
      <w:r w:rsidR="00413883">
        <w:rPr>
          <w:szCs w:val="28"/>
          <w:lang w:eastAsia="ar-SA"/>
        </w:rPr>
        <w:t xml:space="preserve"> Нижегородской области от </w:t>
      </w:r>
      <w:r w:rsidR="00817335">
        <w:rPr>
          <w:szCs w:val="28"/>
          <w:lang w:eastAsia="ar-SA"/>
        </w:rPr>
        <w:t>14.04.2023</w:t>
      </w:r>
      <w:r w:rsidR="00413883">
        <w:rPr>
          <w:szCs w:val="28"/>
          <w:lang w:eastAsia="ar-SA"/>
        </w:rPr>
        <w:t xml:space="preserve"> № </w:t>
      </w:r>
      <w:r w:rsidR="00817335">
        <w:rPr>
          <w:szCs w:val="28"/>
          <w:lang w:eastAsia="ar-SA"/>
        </w:rPr>
        <w:t xml:space="preserve">344-п </w:t>
      </w:r>
      <w:r w:rsidR="00413883">
        <w:rPr>
          <w:szCs w:val="28"/>
          <w:lang w:eastAsia="ar-SA"/>
        </w:rPr>
        <w:t xml:space="preserve">(далее – Порядок предоставления субсидии) в целях </w:t>
      </w:r>
      <w:r w:rsidR="00413883">
        <w:rPr>
          <w:szCs w:val="28"/>
        </w:rPr>
        <w:t xml:space="preserve">реализации </w:t>
      </w:r>
      <w:r w:rsidR="00413883" w:rsidRPr="00EF3D42">
        <w:rPr>
          <w:szCs w:val="28"/>
        </w:rPr>
        <w:t>подпрограмм</w:t>
      </w:r>
      <w:r w:rsidR="00413883">
        <w:rPr>
          <w:szCs w:val="28"/>
        </w:rPr>
        <w:t>ы</w:t>
      </w:r>
      <w:r w:rsidR="00413883" w:rsidRPr="00EF3D42">
        <w:rPr>
          <w:szCs w:val="28"/>
        </w:rPr>
        <w:t xml:space="preserve"> </w:t>
      </w:r>
      <w:r w:rsidR="00413883" w:rsidRPr="002373C4">
        <w:rPr>
          <w:szCs w:val="28"/>
        </w:rPr>
        <w:t>«</w:t>
      </w:r>
      <w:r w:rsidR="00413883">
        <w:rPr>
          <w:szCs w:val="28"/>
        </w:rPr>
        <w:t>Т</w:t>
      </w:r>
      <w:r w:rsidR="00413883" w:rsidRPr="002373C4">
        <w:rPr>
          <w:szCs w:val="28"/>
        </w:rPr>
        <w:t>ранспортно</w:t>
      </w:r>
      <w:r w:rsidR="00413883">
        <w:rPr>
          <w:szCs w:val="28"/>
        </w:rPr>
        <w:t>е обслуживание населения и обеспечение безопасности дорожного движения»</w:t>
      </w:r>
      <w:r w:rsidR="00413883" w:rsidRPr="002373C4">
        <w:rPr>
          <w:szCs w:val="28"/>
        </w:rPr>
        <w:t xml:space="preserve"> муниципальной программы «</w:t>
      </w:r>
      <w:r w:rsidR="00413883">
        <w:rPr>
          <w:szCs w:val="28"/>
        </w:rPr>
        <w:t xml:space="preserve">Комфортная и безопасная среда для жизни в Лукояновском муниципальном округе Нижегородской области», </w:t>
      </w:r>
      <w:r w:rsidR="00413883" w:rsidRPr="002373C4">
        <w:rPr>
          <w:szCs w:val="28"/>
        </w:rPr>
        <w:t xml:space="preserve">утвержденной постановлением </w:t>
      </w:r>
      <w:r w:rsidR="00413883">
        <w:rPr>
          <w:szCs w:val="28"/>
        </w:rPr>
        <w:t>а</w:t>
      </w:r>
      <w:r w:rsidR="00413883" w:rsidRPr="002373C4">
        <w:rPr>
          <w:szCs w:val="28"/>
        </w:rPr>
        <w:t xml:space="preserve">дминистрации Лукояновского муниципального района Нижегородской </w:t>
      </w:r>
      <w:r w:rsidR="00413883" w:rsidRPr="00E23D9A">
        <w:rPr>
          <w:szCs w:val="28"/>
        </w:rPr>
        <w:t>области от 29.12.2022 №</w:t>
      </w:r>
      <w:r w:rsidR="00413883">
        <w:rPr>
          <w:szCs w:val="28"/>
        </w:rPr>
        <w:t xml:space="preserve"> 907-п.</w:t>
      </w:r>
    </w:p>
    <w:p w:rsidR="001A2B31" w:rsidRDefault="001A2B31" w:rsidP="007E586E">
      <w:pPr>
        <w:autoSpaceDE w:val="0"/>
        <w:autoSpaceDN w:val="0"/>
        <w:adjustRightInd w:val="0"/>
        <w:spacing w:after="0"/>
        <w:rPr>
          <w:szCs w:val="28"/>
        </w:rPr>
      </w:pPr>
      <w:r w:rsidRPr="00AD5702">
        <w:rPr>
          <w:szCs w:val="28"/>
        </w:rPr>
        <w:t xml:space="preserve">Результатом предоставления субсидии по состоянию на 31 декабря отчетного года является количество автостанций, расположенных на территории Лукояновского муниципального </w:t>
      </w:r>
      <w:r>
        <w:rPr>
          <w:szCs w:val="28"/>
        </w:rPr>
        <w:t>округа</w:t>
      </w:r>
      <w:r w:rsidRPr="00AD5702">
        <w:rPr>
          <w:szCs w:val="28"/>
        </w:rPr>
        <w:t xml:space="preserve"> Нижегородской области, находящихся на праве собственности или ином праве у получателей субсидий, осуществляющих функционирование в соответствии с установленным режимом работы.</w:t>
      </w:r>
    </w:p>
    <w:p w:rsidR="00645CC4" w:rsidRPr="00952248" w:rsidRDefault="007E586E" w:rsidP="007E586E">
      <w:pPr>
        <w:autoSpaceDE w:val="0"/>
        <w:autoSpaceDN w:val="0"/>
        <w:adjustRightInd w:val="0"/>
        <w:spacing w:after="0"/>
        <w:rPr>
          <w:rFonts w:eastAsia="Arial Unicode MS"/>
          <w:sz w:val="16"/>
          <w:szCs w:val="16"/>
        </w:rPr>
      </w:pPr>
      <w:r>
        <w:rPr>
          <w:szCs w:val="28"/>
        </w:rPr>
        <w:t xml:space="preserve">          </w:t>
      </w:r>
    </w:p>
    <w:p w:rsidR="0039171E" w:rsidRPr="0039171E" w:rsidRDefault="00C612DC" w:rsidP="00C612DC">
      <w:pPr>
        <w:spacing w:after="0"/>
        <w:ind w:right="0" w:firstLine="0"/>
      </w:pPr>
      <w:r>
        <w:rPr>
          <w:b/>
        </w:rPr>
        <w:t xml:space="preserve">          4. </w:t>
      </w:r>
      <w:r w:rsidR="00A97737">
        <w:rPr>
          <w:b/>
        </w:rPr>
        <w:t>Сайт, на котором обеспечивается проведение отбора:</w:t>
      </w:r>
    </w:p>
    <w:p w:rsidR="00645CC4" w:rsidRPr="00952248" w:rsidRDefault="00645CC4" w:rsidP="00645CC4">
      <w:pPr>
        <w:spacing w:after="0" w:line="240" w:lineRule="auto"/>
        <w:ind w:right="0" w:firstLine="708"/>
        <w:rPr>
          <w:sz w:val="16"/>
          <w:szCs w:val="16"/>
        </w:rPr>
      </w:pPr>
      <w:bookmarkStart w:id="0" w:name="_GoBack"/>
      <w:bookmarkEnd w:id="0"/>
    </w:p>
    <w:p w:rsidR="00645CC4" w:rsidRDefault="00817335" w:rsidP="00645CC4">
      <w:pPr>
        <w:spacing w:after="0" w:line="240" w:lineRule="auto"/>
        <w:ind w:right="0" w:firstLine="708"/>
      </w:pPr>
      <w:r w:rsidRPr="00E67716">
        <w:rPr>
          <w:szCs w:val="28"/>
        </w:rPr>
        <w:t>https://lukoyanov.nobl.ru/activity/21077/</w:t>
      </w:r>
    </w:p>
    <w:p w:rsidR="001E13A4" w:rsidRPr="00952248" w:rsidRDefault="001E13A4" w:rsidP="00645CC4">
      <w:pPr>
        <w:spacing w:after="0" w:line="240" w:lineRule="auto"/>
        <w:ind w:right="0" w:firstLine="708"/>
        <w:rPr>
          <w:sz w:val="16"/>
          <w:szCs w:val="16"/>
        </w:rPr>
      </w:pPr>
    </w:p>
    <w:p w:rsidR="00707DF0" w:rsidRPr="00F821BC" w:rsidRDefault="00C612DC" w:rsidP="00C612DC">
      <w:pPr>
        <w:spacing w:after="0"/>
        <w:ind w:right="0" w:firstLine="0"/>
      </w:pPr>
      <w:r>
        <w:rPr>
          <w:b/>
        </w:rPr>
        <w:t xml:space="preserve">          5. </w:t>
      </w:r>
      <w:r w:rsidR="00A97737">
        <w:rPr>
          <w:b/>
        </w:rPr>
        <w:t>Требования к участнику отбора, которым он долж</w:t>
      </w:r>
      <w:r w:rsidR="0043382A">
        <w:rPr>
          <w:b/>
        </w:rPr>
        <w:t>ен соответствовать</w:t>
      </w:r>
      <w:r w:rsidR="008802CE">
        <w:rPr>
          <w:b/>
        </w:rPr>
        <w:t>,</w:t>
      </w:r>
      <w:r w:rsidR="0043382A">
        <w:rPr>
          <w:b/>
        </w:rPr>
        <w:t xml:space="preserve"> и перечень документов</w:t>
      </w:r>
      <w:r w:rsidR="00645CC4">
        <w:rPr>
          <w:b/>
        </w:rPr>
        <w:t>,</w:t>
      </w:r>
      <w:r w:rsidR="0043382A">
        <w:rPr>
          <w:b/>
        </w:rPr>
        <w:t xml:space="preserve"> представляемых участниками </w:t>
      </w:r>
      <w:r w:rsidR="001A2B31">
        <w:rPr>
          <w:b/>
        </w:rPr>
        <w:t>о</w:t>
      </w:r>
      <w:r w:rsidR="0043382A">
        <w:rPr>
          <w:b/>
        </w:rPr>
        <w:t>тбора для подтверждения их соответствия указанным требованиям</w:t>
      </w:r>
      <w:r w:rsidR="00A97737">
        <w:rPr>
          <w:b/>
        </w:rPr>
        <w:t xml:space="preserve">: </w:t>
      </w:r>
    </w:p>
    <w:p w:rsidR="003F2C6C" w:rsidRPr="00952248" w:rsidRDefault="003F2C6C" w:rsidP="007F0FA1">
      <w:pPr>
        <w:spacing w:after="0"/>
        <w:ind w:right="0" w:firstLine="0"/>
        <w:rPr>
          <w:sz w:val="16"/>
          <w:szCs w:val="16"/>
        </w:rPr>
      </w:pPr>
    </w:p>
    <w:p w:rsidR="00DE0787" w:rsidRPr="00DE0787" w:rsidRDefault="00952248" w:rsidP="00DE0787">
      <w:pPr>
        <w:autoSpaceDE w:val="0"/>
        <w:autoSpaceDN w:val="0"/>
        <w:adjustRightInd w:val="0"/>
        <w:spacing w:after="0"/>
        <w:ind w:firstLine="0"/>
        <w:rPr>
          <w:rFonts w:eastAsia="Arial Unicode MS"/>
          <w:szCs w:val="28"/>
          <w:u w:val="single"/>
        </w:rPr>
      </w:pPr>
      <w:r w:rsidRPr="00952248">
        <w:rPr>
          <w:rFonts w:eastAsia="Arial Unicode MS"/>
          <w:szCs w:val="28"/>
        </w:rPr>
        <w:lastRenderedPageBreak/>
        <w:t xml:space="preserve">          </w:t>
      </w:r>
      <w:r w:rsidR="00DE0787" w:rsidRPr="00DE0787">
        <w:rPr>
          <w:rFonts w:eastAsia="Arial Unicode MS"/>
          <w:szCs w:val="28"/>
          <w:u w:val="single"/>
        </w:rPr>
        <w:t>Требования, предъявляемые к участникам отбора:</w:t>
      </w:r>
    </w:p>
    <w:p w:rsidR="001A2B31" w:rsidRPr="00E67D5B" w:rsidRDefault="001A2B31" w:rsidP="001A2B31">
      <w:pPr>
        <w:textAlignment w:val="baseline"/>
        <w:rPr>
          <w:szCs w:val="28"/>
        </w:rPr>
      </w:pPr>
      <w:r w:rsidRPr="00610BD3">
        <w:rPr>
          <w:szCs w:val="28"/>
        </w:rPr>
        <w:t xml:space="preserve">1) </w:t>
      </w:r>
      <w:r w:rsidRPr="00E67D5B">
        <w:rPr>
          <w:szCs w:val="28"/>
        </w:rPr>
        <w:t xml:space="preserve">отсутствие у </w:t>
      </w:r>
      <w:r>
        <w:rPr>
          <w:szCs w:val="28"/>
        </w:rPr>
        <w:t>участников отбора</w:t>
      </w:r>
      <w:r w:rsidRPr="00E67D5B">
        <w:rPr>
          <w:szCs w:val="28"/>
        </w:rPr>
        <w:t xml:space="preserve"> просроченной задолженности по возврату в бюджет</w:t>
      </w:r>
      <w:r>
        <w:rPr>
          <w:szCs w:val="28"/>
        </w:rPr>
        <w:t xml:space="preserve"> муниципального округа</w:t>
      </w:r>
      <w:r w:rsidRPr="00E67D5B">
        <w:rPr>
          <w:szCs w:val="28"/>
        </w:rPr>
        <w:t xml:space="preserve"> субсидий, бюджетных инвестиций, </w:t>
      </w:r>
      <w:proofErr w:type="gramStart"/>
      <w:r w:rsidRPr="00E67D5B">
        <w:rPr>
          <w:szCs w:val="28"/>
        </w:rPr>
        <w:t>предоставленных</w:t>
      </w:r>
      <w:proofErr w:type="gramEnd"/>
      <w:r w:rsidRPr="00E67D5B">
        <w:rPr>
          <w:szCs w:val="28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Лукояновским муниципальным </w:t>
      </w:r>
      <w:r>
        <w:rPr>
          <w:szCs w:val="28"/>
        </w:rPr>
        <w:t>округом</w:t>
      </w:r>
      <w:r w:rsidRPr="00E67D5B">
        <w:rPr>
          <w:szCs w:val="28"/>
        </w:rPr>
        <w:t xml:space="preserve"> Нижегородской области</w:t>
      </w:r>
      <w:r>
        <w:rPr>
          <w:szCs w:val="28"/>
        </w:rPr>
        <w:t xml:space="preserve"> (</w:t>
      </w:r>
      <w:r w:rsidRPr="0046524C">
        <w:rPr>
          <w:szCs w:val="28"/>
        </w:rPr>
        <w:t>на 1 число месяца, в котором подается предложение (заявка));</w:t>
      </w:r>
    </w:p>
    <w:p w:rsidR="001A2B31" w:rsidRPr="00610BD3" w:rsidRDefault="001A2B31" w:rsidP="001A2B31">
      <w:pPr>
        <w:autoSpaceDE w:val="0"/>
        <w:autoSpaceDN w:val="0"/>
        <w:adjustRightInd w:val="0"/>
        <w:rPr>
          <w:szCs w:val="28"/>
        </w:rPr>
      </w:pPr>
      <w:proofErr w:type="gramStart"/>
      <w:r w:rsidRPr="00610BD3">
        <w:rPr>
          <w:szCs w:val="28"/>
        </w:rPr>
        <w:t xml:space="preserve">2) </w:t>
      </w:r>
      <w:r>
        <w:rPr>
          <w:szCs w:val="28"/>
        </w:rPr>
        <w:t xml:space="preserve">участники отбора </w:t>
      </w:r>
      <w:r w:rsidRPr="00610BD3">
        <w:rPr>
          <w:szCs w:val="28"/>
        </w:rPr>
        <w:t xml:space="preserve">не должны являться </w:t>
      </w:r>
      <w:r>
        <w:rPr>
          <w:szCs w:val="28"/>
        </w:rPr>
        <w:t>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</w:t>
      </w:r>
      <w:proofErr w:type="gramEnd"/>
      <w:r>
        <w:rPr>
          <w:szCs w:val="28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rPr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>
        <w:rPr>
          <w:szCs w:val="28"/>
        </w:rPr>
        <w:t xml:space="preserve"> публичных акционерных обществ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(</w:t>
      </w:r>
      <w:proofErr w:type="gramStart"/>
      <w:r w:rsidRPr="00571163">
        <w:rPr>
          <w:szCs w:val="28"/>
        </w:rPr>
        <w:t>н</w:t>
      </w:r>
      <w:proofErr w:type="gramEnd"/>
      <w:r w:rsidRPr="00571163">
        <w:rPr>
          <w:szCs w:val="28"/>
        </w:rPr>
        <w:t>а дату подачи предложения (заявки)</w:t>
      </w:r>
      <w:r w:rsidR="003D553E">
        <w:rPr>
          <w:szCs w:val="28"/>
        </w:rPr>
        <w:t>)</w:t>
      </w:r>
      <w:r w:rsidRPr="00610BD3">
        <w:rPr>
          <w:szCs w:val="28"/>
        </w:rPr>
        <w:t>;</w:t>
      </w:r>
    </w:p>
    <w:p w:rsidR="001A2B31" w:rsidRDefault="001A2B31" w:rsidP="001A2B31">
      <w:pPr>
        <w:textAlignment w:val="baseline"/>
        <w:rPr>
          <w:szCs w:val="28"/>
        </w:rPr>
      </w:pPr>
      <w:r>
        <w:rPr>
          <w:szCs w:val="28"/>
        </w:rPr>
        <w:t>3</w:t>
      </w:r>
      <w:r w:rsidRPr="00610BD3">
        <w:rPr>
          <w:szCs w:val="28"/>
        </w:rPr>
        <w:t xml:space="preserve">) </w:t>
      </w:r>
      <w:r>
        <w:rPr>
          <w:szCs w:val="28"/>
        </w:rPr>
        <w:t>участники отбора</w:t>
      </w:r>
      <w:r w:rsidRPr="00610BD3">
        <w:rPr>
          <w:szCs w:val="28"/>
        </w:rPr>
        <w:t xml:space="preserve"> не должны получать средства из бюджета</w:t>
      </w:r>
      <w:r>
        <w:rPr>
          <w:szCs w:val="28"/>
        </w:rPr>
        <w:t xml:space="preserve"> муниципального округа</w:t>
      </w:r>
      <w:r w:rsidRPr="00610BD3">
        <w:rPr>
          <w:szCs w:val="28"/>
        </w:rPr>
        <w:t xml:space="preserve"> на основании иных нормативных правовых актов на цель, указанную в пункте 1.2 настоящего Порядка</w:t>
      </w:r>
      <w:r>
        <w:rPr>
          <w:szCs w:val="28"/>
        </w:rPr>
        <w:t xml:space="preserve"> </w:t>
      </w:r>
      <w:r w:rsidRPr="00571163">
        <w:rPr>
          <w:szCs w:val="28"/>
        </w:rPr>
        <w:t>(на дату подачи предложения (заявки)).</w:t>
      </w:r>
    </w:p>
    <w:p w:rsidR="001A2B31" w:rsidRDefault="001A2B31" w:rsidP="001A2B31">
      <w:pPr>
        <w:textAlignment w:val="baseline"/>
        <w:rPr>
          <w:szCs w:val="28"/>
        </w:rPr>
      </w:pPr>
      <w:r>
        <w:rPr>
          <w:szCs w:val="28"/>
        </w:rPr>
        <w:t>4) участники отбора</w:t>
      </w:r>
      <w:r w:rsidRPr="00610BD3">
        <w:rPr>
          <w:szCs w:val="28"/>
        </w:rPr>
        <w:t xml:space="preserve"> </w:t>
      </w:r>
      <w:r>
        <w:rPr>
          <w:szCs w:val="28"/>
        </w:rPr>
        <w:t xml:space="preserve">должны иметь </w:t>
      </w:r>
      <w:r w:rsidRPr="00610BD3">
        <w:rPr>
          <w:szCs w:val="28"/>
        </w:rPr>
        <w:t>на праве собственности или на ином праве автостанци</w:t>
      </w:r>
      <w:r>
        <w:rPr>
          <w:szCs w:val="28"/>
        </w:rPr>
        <w:t>и</w:t>
      </w:r>
      <w:r w:rsidRPr="00610BD3">
        <w:rPr>
          <w:szCs w:val="28"/>
        </w:rPr>
        <w:t>, расположенны</w:t>
      </w:r>
      <w:r>
        <w:rPr>
          <w:szCs w:val="28"/>
        </w:rPr>
        <w:t>е</w:t>
      </w:r>
      <w:r w:rsidRPr="00610BD3">
        <w:rPr>
          <w:szCs w:val="28"/>
        </w:rPr>
        <w:t xml:space="preserve"> на территории Лукояновского муниципального </w:t>
      </w:r>
      <w:r>
        <w:rPr>
          <w:szCs w:val="28"/>
        </w:rPr>
        <w:t>округа</w:t>
      </w:r>
      <w:r w:rsidRPr="00610BD3">
        <w:rPr>
          <w:szCs w:val="28"/>
        </w:rPr>
        <w:t xml:space="preserve"> Нижегородской области</w:t>
      </w:r>
      <w:r>
        <w:rPr>
          <w:szCs w:val="28"/>
        </w:rPr>
        <w:t xml:space="preserve"> </w:t>
      </w:r>
      <w:r w:rsidRPr="00571163">
        <w:rPr>
          <w:szCs w:val="28"/>
        </w:rPr>
        <w:t>(на дату подачи предложения (заявки)).</w:t>
      </w:r>
    </w:p>
    <w:p w:rsidR="00DE0787" w:rsidRDefault="00DE0787" w:rsidP="007B49C7">
      <w:pPr>
        <w:autoSpaceDE w:val="0"/>
        <w:autoSpaceDN w:val="0"/>
        <w:adjustRightInd w:val="0"/>
        <w:spacing w:after="0"/>
        <w:ind w:firstLine="0"/>
      </w:pPr>
    </w:p>
    <w:p w:rsidR="0043382A" w:rsidRPr="00DE0787" w:rsidRDefault="00952248" w:rsidP="008802CE">
      <w:pPr>
        <w:spacing w:after="0"/>
        <w:ind w:right="0" w:firstLine="0"/>
        <w:rPr>
          <w:u w:val="single"/>
        </w:rPr>
      </w:pPr>
      <w:r w:rsidRPr="00952248">
        <w:t xml:space="preserve">          </w:t>
      </w:r>
      <w:r w:rsidR="0043382A" w:rsidRPr="00DE0787">
        <w:rPr>
          <w:u w:val="single"/>
        </w:rPr>
        <w:t>Перечень документов</w:t>
      </w:r>
      <w:r w:rsidR="00C612DC">
        <w:rPr>
          <w:u w:val="single"/>
        </w:rPr>
        <w:t xml:space="preserve">, подтверждающих соответствие участника </w:t>
      </w:r>
      <w:r w:rsidR="007B49C7">
        <w:rPr>
          <w:u w:val="single"/>
        </w:rPr>
        <w:t xml:space="preserve">конкурсного </w:t>
      </w:r>
      <w:r w:rsidR="00C612DC">
        <w:rPr>
          <w:u w:val="single"/>
        </w:rPr>
        <w:t>отбора установленным требованиям</w:t>
      </w:r>
      <w:r w:rsidR="0043382A" w:rsidRPr="00DE0787">
        <w:rPr>
          <w:u w:val="single"/>
        </w:rPr>
        <w:t>:</w:t>
      </w:r>
    </w:p>
    <w:p w:rsidR="001A2B31" w:rsidRDefault="001A2B31" w:rsidP="001A2B31">
      <w:pPr>
        <w:autoSpaceDE w:val="0"/>
        <w:autoSpaceDN w:val="0"/>
        <w:adjustRightInd w:val="0"/>
        <w:contextualSpacing/>
        <w:rPr>
          <w:szCs w:val="28"/>
        </w:rPr>
      </w:pPr>
      <w:proofErr w:type="gramStart"/>
      <w:r>
        <w:rPr>
          <w:rFonts w:eastAsia="Arial Unicode MS"/>
          <w:szCs w:val="28"/>
        </w:rPr>
        <w:t xml:space="preserve">1) </w:t>
      </w:r>
      <w:r w:rsidRPr="001B06D3">
        <w:rPr>
          <w:szCs w:val="28"/>
        </w:rPr>
        <w:t>справк</w:t>
      </w:r>
      <w:r>
        <w:rPr>
          <w:szCs w:val="28"/>
        </w:rPr>
        <w:t>а</w:t>
      </w:r>
      <w:r w:rsidRPr="001B06D3">
        <w:rPr>
          <w:szCs w:val="28"/>
        </w:rPr>
        <w:t>, подтверждающ</w:t>
      </w:r>
      <w:r>
        <w:rPr>
          <w:szCs w:val="28"/>
        </w:rPr>
        <w:t>ая</w:t>
      </w:r>
      <w:r w:rsidRPr="001B06D3">
        <w:rPr>
          <w:szCs w:val="28"/>
        </w:rPr>
        <w:t xml:space="preserve"> отсутствие просроченной задолженности по субсидиям, бюджетным инвестициям и иным средствам, предоставленным из бюджета</w:t>
      </w:r>
      <w:r>
        <w:rPr>
          <w:szCs w:val="28"/>
        </w:rPr>
        <w:t xml:space="preserve"> муниципального округа</w:t>
      </w:r>
      <w:r w:rsidRPr="001B06D3">
        <w:rPr>
          <w:szCs w:val="28"/>
        </w:rPr>
        <w:t xml:space="preserve"> в соответствии с </w:t>
      </w:r>
      <w:r>
        <w:rPr>
          <w:szCs w:val="28"/>
        </w:rPr>
        <w:t xml:space="preserve">иными нормативными </w:t>
      </w:r>
      <w:r w:rsidRPr="001B06D3">
        <w:rPr>
          <w:szCs w:val="28"/>
        </w:rPr>
        <w:t xml:space="preserve">правовыми актами </w:t>
      </w:r>
      <w:r w:rsidRPr="002F7569">
        <w:rPr>
          <w:szCs w:val="28"/>
        </w:rPr>
        <w:t>админис</w:t>
      </w:r>
      <w:r w:rsidRPr="001B06D3">
        <w:rPr>
          <w:szCs w:val="28"/>
        </w:rPr>
        <w:t xml:space="preserve">трации Лукояновского муниципального </w:t>
      </w:r>
      <w:r>
        <w:rPr>
          <w:szCs w:val="28"/>
        </w:rPr>
        <w:t>округа</w:t>
      </w:r>
      <w:r w:rsidRPr="001B06D3">
        <w:rPr>
          <w:szCs w:val="28"/>
        </w:rPr>
        <w:t xml:space="preserve"> Нижегородской области, </w:t>
      </w:r>
      <w:r>
        <w:rPr>
          <w:szCs w:val="28"/>
        </w:rPr>
        <w:t xml:space="preserve">составленная </w:t>
      </w:r>
      <w:r w:rsidRPr="001B06D3">
        <w:rPr>
          <w:szCs w:val="28"/>
        </w:rPr>
        <w:t xml:space="preserve">по форме, установленной приказом Финансового управления </w:t>
      </w:r>
      <w:r>
        <w:rPr>
          <w:rFonts w:eastAsia="Arial Unicode MS"/>
          <w:szCs w:val="28"/>
        </w:rPr>
        <w:t xml:space="preserve">(по состоянию </w:t>
      </w:r>
      <w:r w:rsidRPr="0046524C">
        <w:rPr>
          <w:szCs w:val="28"/>
        </w:rPr>
        <w:t>1 число месяца, в котором подается предложение (заявка)</w:t>
      </w:r>
      <w:r w:rsidRPr="00421659">
        <w:rPr>
          <w:rFonts w:eastAsia="Arial Unicode MS"/>
          <w:szCs w:val="28"/>
        </w:rPr>
        <w:t>)</w:t>
      </w:r>
      <w:r>
        <w:rPr>
          <w:rFonts w:eastAsia="Arial Unicode MS"/>
          <w:szCs w:val="28"/>
        </w:rPr>
        <w:t>.</w:t>
      </w:r>
      <w:proofErr w:type="gramEnd"/>
      <w:r>
        <w:rPr>
          <w:rFonts w:eastAsia="Arial Unicode MS"/>
          <w:szCs w:val="28"/>
        </w:rPr>
        <w:t xml:space="preserve"> В</w:t>
      </w:r>
      <w:r w:rsidRPr="0006086A">
        <w:rPr>
          <w:rFonts w:eastAsia="Arial Unicode MS"/>
          <w:szCs w:val="28"/>
        </w:rPr>
        <w:t xml:space="preserve"> случае не предоставления справки получателем субсидии по собственной инициативе, Администрация получает необходимую информацию в соответствии с действующим законодательством;</w:t>
      </w:r>
    </w:p>
    <w:p w:rsidR="001A2B31" w:rsidRDefault="001A2B31" w:rsidP="001A2B31">
      <w:pPr>
        <w:autoSpaceDE w:val="0"/>
        <w:autoSpaceDN w:val="0"/>
        <w:adjustRightInd w:val="0"/>
        <w:contextualSpacing/>
        <w:rPr>
          <w:szCs w:val="28"/>
        </w:rPr>
      </w:pPr>
      <w:r>
        <w:rPr>
          <w:szCs w:val="28"/>
        </w:rPr>
        <w:t xml:space="preserve">2) справка, составленная по форме согласно Приложению </w:t>
      </w:r>
      <w:r w:rsidRPr="00E425B1">
        <w:rPr>
          <w:szCs w:val="28"/>
        </w:rPr>
        <w:t>4</w:t>
      </w:r>
      <w:r>
        <w:rPr>
          <w:szCs w:val="28"/>
        </w:rPr>
        <w:t xml:space="preserve"> к Порядку предоставления субсидии, подписанная руководителем участника отбора, являющимся юридическим лицом, индивидуальным предпринимателем, являющимся участником отбора, подтверждающая соответствие участника отбора требованиям подпунктов 2 – 3 пункта 2.3 Порядка предоставления субсидии </w:t>
      </w:r>
      <w:r>
        <w:rPr>
          <w:rFonts w:eastAsia="Arial Unicode MS"/>
          <w:szCs w:val="28"/>
        </w:rPr>
        <w:t>(</w:t>
      </w:r>
      <w:r w:rsidRPr="00571163">
        <w:rPr>
          <w:rFonts w:eastAsia="Arial Unicode MS"/>
          <w:szCs w:val="28"/>
        </w:rPr>
        <w:t>на дату подачи предложения (заявки));</w:t>
      </w:r>
    </w:p>
    <w:p w:rsidR="001A2B31" w:rsidRDefault="001A2B31" w:rsidP="001A2B31">
      <w:pPr>
        <w:autoSpaceDE w:val="0"/>
        <w:autoSpaceDN w:val="0"/>
        <w:adjustRightInd w:val="0"/>
        <w:contextualSpacing/>
        <w:rPr>
          <w:szCs w:val="28"/>
        </w:rPr>
      </w:pPr>
      <w:r>
        <w:rPr>
          <w:szCs w:val="28"/>
        </w:rPr>
        <w:lastRenderedPageBreak/>
        <w:t xml:space="preserve">3) </w:t>
      </w:r>
      <w:r w:rsidRPr="00610BD3">
        <w:rPr>
          <w:szCs w:val="28"/>
        </w:rPr>
        <w:t xml:space="preserve">копии документов, подтверждающих наличие у </w:t>
      </w:r>
      <w:r>
        <w:rPr>
          <w:szCs w:val="28"/>
        </w:rPr>
        <w:t>участника отбора</w:t>
      </w:r>
      <w:r w:rsidRPr="00610BD3">
        <w:rPr>
          <w:szCs w:val="28"/>
        </w:rPr>
        <w:t xml:space="preserve"> на праве собственности или на ином праве автостанций, расположенных на территории Лукояновского муниципального </w:t>
      </w:r>
      <w:r>
        <w:rPr>
          <w:szCs w:val="28"/>
        </w:rPr>
        <w:t>округа</w:t>
      </w:r>
      <w:r w:rsidRPr="00610BD3">
        <w:rPr>
          <w:szCs w:val="28"/>
        </w:rPr>
        <w:t xml:space="preserve"> Нижегородской области </w:t>
      </w:r>
      <w:r w:rsidRPr="006E4D12">
        <w:rPr>
          <w:szCs w:val="28"/>
        </w:rPr>
        <w:t>(в случае, если права на автостанции не зарегистрированы в Едином государственном реестре недвижимости в соответствии с федеральным законодательством).</w:t>
      </w:r>
    </w:p>
    <w:p w:rsidR="00DE0787" w:rsidRPr="00952248" w:rsidRDefault="00DE0787" w:rsidP="00CA2C81">
      <w:pPr>
        <w:autoSpaceDE w:val="0"/>
        <w:autoSpaceDN w:val="0"/>
        <w:adjustRightInd w:val="0"/>
        <w:spacing w:after="0"/>
        <w:ind w:firstLine="0"/>
        <w:contextualSpacing/>
        <w:rPr>
          <w:sz w:val="16"/>
          <w:szCs w:val="16"/>
        </w:rPr>
      </w:pPr>
      <w:r>
        <w:rPr>
          <w:szCs w:val="28"/>
        </w:rPr>
        <w:t xml:space="preserve">        </w:t>
      </w:r>
    </w:p>
    <w:p w:rsidR="00707DF0" w:rsidRPr="00C612DC" w:rsidRDefault="00C612DC" w:rsidP="00C612DC">
      <w:pPr>
        <w:spacing w:after="0"/>
        <w:ind w:right="0" w:firstLine="0"/>
        <w:rPr>
          <w:b/>
        </w:rPr>
      </w:pPr>
      <w:r>
        <w:rPr>
          <w:b/>
        </w:rPr>
        <w:t xml:space="preserve">          6. </w:t>
      </w:r>
      <w:r w:rsidR="00A97737" w:rsidRPr="00C612DC">
        <w:rPr>
          <w:b/>
        </w:rPr>
        <w:t>Порядок подачи заявок</w:t>
      </w:r>
      <w:r w:rsidR="008802CE" w:rsidRPr="00C612DC">
        <w:rPr>
          <w:b/>
        </w:rPr>
        <w:t xml:space="preserve"> участниками отбора </w:t>
      </w:r>
      <w:r w:rsidR="00A97737" w:rsidRPr="00C612DC">
        <w:rPr>
          <w:b/>
        </w:rPr>
        <w:t>и требования</w:t>
      </w:r>
      <w:r w:rsidR="008802CE" w:rsidRPr="00C612DC">
        <w:rPr>
          <w:b/>
        </w:rPr>
        <w:t>, предъявляемые к форме и содержанию заявок, подаваемых участниками отбора</w:t>
      </w:r>
      <w:r w:rsidR="00A97737" w:rsidRPr="00C612DC">
        <w:rPr>
          <w:b/>
        </w:rPr>
        <w:t xml:space="preserve">: </w:t>
      </w:r>
    </w:p>
    <w:p w:rsidR="00C612DC" w:rsidRPr="00952248" w:rsidRDefault="00C612DC" w:rsidP="00C612DC">
      <w:pPr>
        <w:pStyle w:val="a4"/>
        <w:spacing w:after="0"/>
        <w:ind w:left="710" w:right="0" w:firstLine="0"/>
        <w:rPr>
          <w:sz w:val="16"/>
          <w:szCs w:val="16"/>
        </w:rPr>
      </w:pPr>
    </w:p>
    <w:p w:rsidR="00B354E1" w:rsidRDefault="008802CE" w:rsidP="00B354E1">
      <w:pPr>
        <w:autoSpaceDE w:val="0"/>
        <w:autoSpaceDN w:val="0"/>
        <w:adjustRightInd w:val="0"/>
        <w:spacing w:after="0"/>
        <w:ind w:firstLine="0"/>
        <w:contextualSpacing/>
        <w:rPr>
          <w:szCs w:val="28"/>
        </w:rPr>
      </w:pPr>
      <w:r>
        <w:rPr>
          <w:szCs w:val="28"/>
        </w:rPr>
        <w:t xml:space="preserve">          </w:t>
      </w:r>
      <w:r w:rsidR="00C612DC">
        <w:rPr>
          <w:szCs w:val="28"/>
        </w:rPr>
        <w:t xml:space="preserve">Состав </w:t>
      </w:r>
      <w:r w:rsidR="005F6EE9">
        <w:rPr>
          <w:szCs w:val="28"/>
        </w:rPr>
        <w:t>заявки</w:t>
      </w:r>
      <w:r w:rsidR="00C612DC">
        <w:rPr>
          <w:szCs w:val="28"/>
        </w:rPr>
        <w:t>, подаваемо</w:t>
      </w:r>
      <w:r w:rsidR="005F6EE9">
        <w:rPr>
          <w:szCs w:val="28"/>
        </w:rPr>
        <w:t>й</w:t>
      </w:r>
      <w:r w:rsidR="00C612DC">
        <w:rPr>
          <w:szCs w:val="28"/>
        </w:rPr>
        <w:t xml:space="preserve"> участником отбора, определен пунктом 2.4 Порядка предоставления субсидий и </w:t>
      </w:r>
      <w:r w:rsidR="00B354E1">
        <w:rPr>
          <w:szCs w:val="28"/>
        </w:rPr>
        <w:t>включает:</w:t>
      </w:r>
    </w:p>
    <w:p w:rsidR="001A2B31" w:rsidRDefault="001A2B31" w:rsidP="001A2B31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1) Титульный лист по форме согласно Приложению 1 к Порядку предоставления субсидии.</w:t>
      </w:r>
    </w:p>
    <w:p w:rsidR="001A2B31" w:rsidRDefault="001A2B31" w:rsidP="001A2B31">
      <w:pPr>
        <w:autoSpaceDE w:val="0"/>
        <w:autoSpaceDN w:val="0"/>
        <w:adjustRightInd w:val="0"/>
        <w:ind w:firstLine="0"/>
        <w:contextualSpacing/>
        <w:rPr>
          <w:szCs w:val="28"/>
        </w:rPr>
      </w:pPr>
      <w:r>
        <w:rPr>
          <w:szCs w:val="28"/>
        </w:rPr>
        <w:t xml:space="preserve">          2) Опись документов по форме согласно Приложению </w:t>
      </w:r>
      <w:r w:rsidRPr="00E425B1">
        <w:rPr>
          <w:szCs w:val="28"/>
        </w:rPr>
        <w:t>2</w:t>
      </w:r>
      <w:r>
        <w:rPr>
          <w:szCs w:val="28"/>
        </w:rPr>
        <w:t xml:space="preserve"> к Порядку предоставления субсидии.</w:t>
      </w:r>
    </w:p>
    <w:p w:rsidR="001A2B31" w:rsidRDefault="001A2B31" w:rsidP="001A2B31">
      <w:pPr>
        <w:autoSpaceDE w:val="0"/>
        <w:autoSpaceDN w:val="0"/>
        <w:adjustRightInd w:val="0"/>
        <w:contextualSpacing/>
        <w:rPr>
          <w:rFonts w:eastAsia="Arial Unicode MS"/>
          <w:szCs w:val="28"/>
        </w:rPr>
      </w:pPr>
      <w:r>
        <w:rPr>
          <w:szCs w:val="28"/>
        </w:rPr>
        <w:t xml:space="preserve">3) </w:t>
      </w:r>
      <w:r>
        <w:rPr>
          <w:rFonts w:eastAsia="Arial Unicode MS"/>
          <w:szCs w:val="28"/>
        </w:rPr>
        <w:t xml:space="preserve">Заявление, составленное </w:t>
      </w:r>
      <w:r w:rsidRPr="00E22D25">
        <w:rPr>
          <w:rFonts w:eastAsia="Arial Unicode MS"/>
          <w:szCs w:val="28"/>
        </w:rPr>
        <w:t xml:space="preserve">по форме согласно Приложению </w:t>
      </w:r>
      <w:r w:rsidRPr="00E425B1">
        <w:rPr>
          <w:rFonts w:eastAsia="Arial Unicode MS"/>
          <w:szCs w:val="28"/>
        </w:rPr>
        <w:t>3</w:t>
      </w:r>
      <w:r>
        <w:rPr>
          <w:rFonts w:eastAsia="Arial Unicode MS"/>
          <w:szCs w:val="28"/>
        </w:rPr>
        <w:t xml:space="preserve"> </w:t>
      </w:r>
      <w:r>
        <w:rPr>
          <w:szCs w:val="28"/>
        </w:rPr>
        <w:t>к Порядку предоставления субсидии</w:t>
      </w:r>
      <w:r>
        <w:rPr>
          <w:rFonts w:eastAsia="Arial Unicode MS"/>
          <w:szCs w:val="28"/>
        </w:rPr>
        <w:t xml:space="preserve">, </w:t>
      </w:r>
      <w:proofErr w:type="gramStart"/>
      <w:r>
        <w:rPr>
          <w:bCs/>
          <w:szCs w:val="28"/>
        </w:rPr>
        <w:t>содержащее</w:t>
      </w:r>
      <w:proofErr w:type="gramEnd"/>
      <w:r>
        <w:rPr>
          <w:bCs/>
          <w:szCs w:val="28"/>
        </w:rPr>
        <w:t xml:space="preserve"> в том числе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отбором, а также согласие на обработку персональных данных (для физического лица)</w:t>
      </w:r>
      <w:r>
        <w:rPr>
          <w:rFonts w:eastAsia="Arial Unicode MS"/>
          <w:szCs w:val="28"/>
        </w:rPr>
        <w:t>.</w:t>
      </w:r>
    </w:p>
    <w:p w:rsidR="001A2B31" w:rsidRDefault="001A2B31" w:rsidP="001A2B31">
      <w:pPr>
        <w:autoSpaceDE w:val="0"/>
        <w:autoSpaceDN w:val="0"/>
        <w:adjustRightInd w:val="0"/>
        <w:contextualSpacing/>
        <w:rPr>
          <w:rFonts w:eastAsia="Arial Unicode MS"/>
          <w:szCs w:val="28"/>
        </w:rPr>
      </w:pPr>
      <w:r>
        <w:rPr>
          <w:rFonts w:eastAsia="Arial Unicode MS"/>
          <w:szCs w:val="28"/>
        </w:rPr>
        <w:t>4</w:t>
      </w:r>
      <w:r w:rsidR="005E6643">
        <w:rPr>
          <w:rFonts w:eastAsia="Arial Unicode MS"/>
          <w:szCs w:val="28"/>
        </w:rPr>
        <w:t>)</w:t>
      </w:r>
      <w:r>
        <w:rPr>
          <w:rFonts w:eastAsia="Arial Unicode MS"/>
          <w:szCs w:val="28"/>
        </w:rPr>
        <w:t xml:space="preserve"> Документы, подтверждающие соответствие участника отбора требованиям, указанным в пункте 2.3 </w:t>
      </w:r>
      <w:r w:rsidR="005E6643">
        <w:rPr>
          <w:szCs w:val="28"/>
        </w:rPr>
        <w:t>Порядка предоставления субсидии</w:t>
      </w:r>
      <w:r>
        <w:rPr>
          <w:rFonts w:eastAsia="Arial Unicode MS"/>
          <w:szCs w:val="28"/>
        </w:rPr>
        <w:t>, в том числе:</w:t>
      </w:r>
    </w:p>
    <w:p w:rsidR="001A2B31" w:rsidRDefault="005E6643" w:rsidP="001A2B31">
      <w:pPr>
        <w:autoSpaceDE w:val="0"/>
        <w:autoSpaceDN w:val="0"/>
        <w:adjustRightInd w:val="0"/>
        <w:contextualSpacing/>
        <w:rPr>
          <w:szCs w:val="28"/>
        </w:rPr>
      </w:pPr>
      <w:proofErr w:type="gramStart"/>
      <w:r>
        <w:rPr>
          <w:rFonts w:eastAsia="Arial Unicode MS"/>
          <w:szCs w:val="28"/>
        </w:rPr>
        <w:t xml:space="preserve">- </w:t>
      </w:r>
      <w:r w:rsidR="001A2B31" w:rsidRPr="001B06D3">
        <w:rPr>
          <w:szCs w:val="28"/>
        </w:rPr>
        <w:t>справку, подтверждающую отсутствие просроченной задолженности по субсидиям, бюджетным инвестициям и иным средствам, предоставленным из бюджета</w:t>
      </w:r>
      <w:r w:rsidR="001A2B31">
        <w:rPr>
          <w:szCs w:val="28"/>
        </w:rPr>
        <w:t xml:space="preserve"> муниципального округа</w:t>
      </w:r>
      <w:r w:rsidR="001A2B31" w:rsidRPr="001B06D3">
        <w:rPr>
          <w:szCs w:val="28"/>
        </w:rPr>
        <w:t xml:space="preserve"> в соответствии с </w:t>
      </w:r>
      <w:r w:rsidR="001A2B31">
        <w:rPr>
          <w:szCs w:val="28"/>
        </w:rPr>
        <w:t xml:space="preserve">иными нормативными </w:t>
      </w:r>
      <w:r w:rsidR="001A2B31" w:rsidRPr="001B06D3">
        <w:rPr>
          <w:szCs w:val="28"/>
        </w:rPr>
        <w:t xml:space="preserve">правовыми актами </w:t>
      </w:r>
      <w:r w:rsidR="001A2B31" w:rsidRPr="002F7569">
        <w:rPr>
          <w:szCs w:val="28"/>
        </w:rPr>
        <w:t>админис</w:t>
      </w:r>
      <w:r w:rsidR="001A2B31" w:rsidRPr="001B06D3">
        <w:rPr>
          <w:szCs w:val="28"/>
        </w:rPr>
        <w:t xml:space="preserve">трации Лукояновского муниципального </w:t>
      </w:r>
      <w:r w:rsidR="001A2B31">
        <w:rPr>
          <w:szCs w:val="28"/>
        </w:rPr>
        <w:t>округа</w:t>
      </w:r>
      <w:r w:rsidR="001A2B31" w:rsidRPr="001B06D3">
        <w:rPr>
          <w:szCs w:val="28"/>
        </w:rPr>
        <w:t xml:space="preserve"> Нижегородской области, </w:t>
      </w:r>
      <w:r w:rsidR="001A2B31">
        <w:rPr>
          <w:szCs w:val="28"/>
        </w:rPr>
        <w:t xml:space="preserve">составленную </w:t>
      </w:r>
      <w:r w:rsidR="001A2B31" w:rsidRPr="001B06D3">
        <w:rPr>
          <w:szCs w:val="28"/>
        </w:rPr>
        <w:t xml:space="preserve">по форме, установленной приказом Финансового управления </w:t>
      </w:r>
      <w:r w:rsidR="001A2B31">
        <w:rPr>
          <w:rFonts w:eastAsia="Arial Unicode MS"/>
          <w:szCs w:val="28"/>
        </w:rPr>
        <w:t xml:space="preserve">(по состоянию </w:t>
      </w:r>
      <w:r w:rsidR="001A2B31" w:rsidRPr="0046524C">
        <w:rPr>
          <w:szCs w:val="28"/>
        </w:rPr>
        <w:t>1 число месяца, в котором подается предложение (заявка)</w:t>
      </w:r>
      <w:r w:rsidR="001A2B31" w:rsidRPr="00421659">
        <w:rPr>
          <w:rFonts w:eastAsia="Arial Unicode MS"/>
          <w:szCs w:val="28"/>
        </w:rPr>
        <w:t>)</w:t>
      </w:r>
      <w:r w:rsidR="001A2B31">
        <w:rPr>
          <w:rFonts w:eastAsia="Arial Unicode MS"/>
          <w:szCs w:val="28"/>
        </w:rPr>
        <w:t>.</w:t>
      </w:r>
      <w:proofErr w:type="gramEnd"/>
      <w:r w:rsidR="001A2B31">
        <w:rPr>
          <w:rFonts w:eastAsia="Arial Unicode MS"/>
          <w:szCs w:val="28"/>
        </w:rPr>
        <w:t xml:space="preserve"> В</w:t>
      </w:r>
      <w:r w:rsidR="001A2B31" w:rsidRPr="0006086A">
        <w:rPr>
          <w:rFonts w:eastAsia="Arial Unicode MS"/>
          <w:szCs w:val="28"/>
        </w:rPr>
        <w:t xml:space="preserve"> случае не предоставления справки получателем субсидии по собственной инициативе, Администрация получает необходимую информацию в соответствии с действующим законодательством;</w:t>
      </w:r>
    </w:p>
    <w:p w:rsidR="005E6643" w:rsidRDefault="005E6643" w:rsidP="005E6643">
      <w:pPr>
        <w:autoSpaceDE w:val="0"/>
        <w:autoSpaceDN w:val="0"/>
        <w:adjustRightInd w:val="0"/>
        <w:contextualSpacing/>
        <w:rPr>
          <w:szCs w:val="28"/>
        </w:rPr>
      </w:pPr>
      <w:r>
        <w:rPr>
          <w:szCs w:val="28"/>
        </w:rPr>
        <w:t xml:space="preserve">- </w:t>
      </w:r>
      <w:r w:rsidR="001A2B31">
        <w:rPr>
          <w:szCs w:val="28"/>
        </w:rPr>
        <w:t xml:space="preserve">справку, составленную по форме согласно Приложению </w:t>
      </w:r>
      <w:r w:rsidR="001A2B31" w:rsidRPr="00E425B1">
        <w:rPr>
          <w:szCs w:val="28"/>
        </w:rPr>
        <w:t>4</w:t>
      </w:r>
      <w:r w:rsidR="001A2B31">
        <w:rPr>
          <w:szCs w:val="28"/>
        </w:rPr>
        <w:t xml:space="preserve"> к </w:t>
      </w:r>
      <w:r>
        <w:rPr>
          <w:szCs w:val="28"/>
        </w:rPr>
        <w:t>Порядку предоставления субсидии</w:t>
      </w:r>
      <w:r w:rsidR="001A2B31">
        <w:rPr>
          <w:szCs w:val="28"/>
        </w:rPr>
        <w:t xml:space="preserve">, подписанную руководителем участника отбора, являющимся юридическим лицом, индивидуальным предпринимателем, являющимся участником отбора, подтверждающую соответствие участника отбора требованиям подпунктов 2 – 3 пункта 2.3 настоящего Порядка </w:t>
      </w:r>
      <w:r w:rsidR="001A2B31">
        <w:rPr>
          <w:rFonts w:eastAsia="Arial Unicode MS"/>
          <w:szCs w:val="28"/>
        </w:rPr>
        <w:t>(</w:t>
      </w:r>
      <w:r w:rsidR="001A2B31" w:rsidRPr="00571163">
        <w:rPr>
          <w:rFonts w:eastAsia="Arial Unicode MS"/>
          <w:szCs w:val="28"/>
        </w:rPr>
        <w:t>на дату подачи предложения (заявки));</w:t>
      </w:r>
    </w:p>
    <w:p w:rsidR="001A2B31" w:rsidRDefault="005E6643" w:rsidP="005E6643">
      <w:pPr>
        <w:autoSpaceDE w:val="0"/>
        <w:autoSpaceDN w:val="0"/>
        <w:adjustRightInd w:val="0"/>
        <w:ind w:firstLine="0"/>
        <w:contextualSpacing/>
        <w:rPr>
          <w:szCs w:val="28"/>
        </w:rPr>
      </w:pPr>
      <w:r>
        <w:rPr>
          <w:szCs w:val="28"/>
        </w:rPr>
        <w:t xml:space="preserve">          - </w:t>
      </w:r>
      <w:r w:rsidR="001A2B31" w:rsidRPr="00610BD3">
        <w:rPr>
          <w:szCs w:val="28"/>
        </w:rPr>
        <w:t xml:space="preserve">копии документов, подтверждающих наличие у </w:t>
      </w:r>
      <w:r w:rsidR="001A2B31">
        <w:rPr>
          <w:szCs w:val="28"/>
        </w:rPr>
        <w:t>участника отбора</w:t>
      </w:r>
      <w:r w:rsidR="001A2B31" w:rsidRPr="00610BD3">
        <w:rPr>
          <w:szCs w:val="28"/>
        </w:rPr>
        <w:t xml:space="preserve"> на праве собственности или на ином праве автостанций, расположенных на территории Лукояновского муниципального </w:t>
      </w:r>
      <w:r w:rsidR="001A2B31">
        <w:rPr>
          <w:szCs w:val="28"/>
        </w:rPr>
        <w:t>округа</w:t>
      </w:r>
      <w:r w:rsidR="001A2B31" w:rsidRPr="00610BD3">
        <w:rPr>
          <w:szCs w:val="28"/>
        </w:rPr>
        <w:t xml:space="preserve"> Нижегородской области </w:t>
      </w:r>
      <w:r w:rsidR="001A2B31" w:rsidRPr="006E4D12">
        <w:rPr>
          <w:szCs w:val="28"/>
        </w:rPr>
        <w:t>(в случае, если права на автостанции не зарегистрированы в Едином государственном реестре недвижимости в соответствии с федеральным законодательством).</w:t>
      </w:r>
    </w:p>
    <w:p w:rsidR="005E6643" w:rsidRDefault="005E6643" w:rsidP="001A2B31">
      <w:pPr>
        <w:widowControl w:val="0"/>
        <w:autoSpaceDE w:val="0"/>
        <w:autoSpaceDN w:val="0"/>
        <w:adjustRightInd w:val="0"/>
        <w:rPr>
          <w:szCs w:val="28"/>
        </w:rPr>
      </w:pPr>
    </w:p>
    <w:p w:rsidR="001A2B31" w:rsidRPr="003E5C41" w:rsidRDefault="001A2B31" w:rsidP="001A2B31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3E5C41">
        <w:rPr>
          <w:bCs/>
          <w:szCs w:val="28"/>
        </w:rPr>
        <w:t>Все пред</w:t>
      </w:r>
      <w:r>
        <w:rPr>
          <w:bCs/>
          <w:szCs w:val="28"/>
        </w:rPr>
        <w:t>о</w:t>
      </w:r>
      <w:r w:rsidRPr="003E5C41">
        <w:rPr>
          <w:bCs/>
          <w:szCs w:val="28"/>
        </w:rPr>
        <w:t xml:space="preserve">ставляемые документы, включенные в </w:t>
      </w:r>
      <w:r>
        <w:rPr>
          <w:bCs/>
          <w:szCs w:val="28"/>
        </w:rPr>
        <w:t>предложение (</w:t>
      </w:r>
      <w:r w:rsidRPr="003E5C41">
        <w:rPr>
          <w:bCs/>
          <w:szCs w:val="28"/>
        </w:rPr>
        <w:t>заявку</w:t>
      </w:r>
      <w:r>
        <w:rPr>
          <w:bCs/>
          <w:szCs w:val="28"/>
        </w:rPr>
        <w:t>)</w:t>
      </w:r>
      <w:r w:rsidRPr="003E5C41">
        <w:rPr>
          <w:bCs/>
          <w:szCs w:val="28"/>
        </w:rPr>
        <w:t xml:space="preserve">, должны быть четко напечатаны и заполнены по всем пунктам (в случае отсутствия данных </w:t>
      </w:r>
      <w:r w:rsidRPr="003E5C41">
        <w:rPr>
          <w:bCs/>
          <w:szCs w:val="28"/>
        </w:rPr>
        <w:lastRenderedPageBreak/>
        <w:t xml:space="preserve">ставится прочерк). Подчистки и исправления не допускаются. Все листы </w:t>
      </w:r>
      <w:r>
        <w:rPr>
          <w:bCs/>
          <w:szCs w:val="28"/>
        </w:rPr>
        <w:t>предложения (</w:t>
      </w:r>
      <w:r w:rsidRPr="003E5C41">
        <w:rPr>
          <w:bCs/>
          <w:szCs w:val="28"/>
        </w:rPr>
        <w:t>заявки</w:t>
      </w:r>
      <w:r>
        <w:rPr>
          <w:bCs/>
          <w:szCs w:val="28"/>
        </w:rPr>
        <w:t>)</w:t>
      </w:r>
      <w:r w:rsidRPr="003E5C41">
        <w:rPr>
          <w:bCs/>
          <w:szCs w:val="28"/>
        </w:rPr>
        <w:t xml:space="preserve"> должны быть пронумерованы. Документы на иностранном языке участник отбора представляет вместе с их переводом на русский язык, заверенным в соответствии с действующим законодательством.</w:t>
      </w:r>
    </w:p>
    <w:p w:rsidR="001A2B31" w:rsidRDefault="001A2B31" w:rsidP="001A2B31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3E5C41">
        <w:rPr>
          <w:bCs/>
          <w:szCs w:val="28"/>
        </w:rPr>
        <w:t>Последовательность размещения документов должна соответствовать последовательности, определенной в</w:t>
      </w:r>
      <w:r>
        <w:rPr>
          <w:bCs/>
          <w:szCs w:val="28"/>
        </w:rPr>
        <w:t xml:space="preserve"> пункте 2.4 </w:t>
      </w:r>
      <w:r w:rsidR="005E6643">
        <w:rPr>
          <w:szCs w:val="28"/>
        </w:rPr>
        <w:t>Порядка предоставления субсидии</w:t>
      </w:r>
      <w:r>
        <w:rPr>
          <w:bCs/>
          <w:szCs w:val="28"/>
        </w:rPr>
        <w:t>.</w:t>
      </w:r>
    </w:p>
    <w:p w:rsidR="001A2B31" w:rsidRDefault="001A2B31" w:rsidP="001A2B31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3E5C41">
        <w:rPr>
          <w:szCs w:val="28"/>
        </w:rPr>
        <w:t xml:space="preserve">Копии документов, включенных в состав </w:t>
      </w:r>
      <w:r>
        <w:rPr>
          <w:szCs w:val="28"/>
        </w:rPr>
        <w:t>предложения (</w:t>
      </w:r>
      <w:r w:rsidRPr="003E5C41">
        <w:rPr>
          <w:szCs w:val="28"/>
        </w:rPr>
        <w:t>заявки</w:t>
      </w:r>
      <w:r>
        <w:rPr>
          <w:szCs w:val="28"/>
        </w:rPr>
        <w:t>)</w:t>
      </w:r>
      <w:r w:rsidRPr="003E5C41">
        <w:rPr>
          <w:szCs w:val="28"/>
        </w:rPr>
        <w:t xml:space="preserve"> на бумажном носителе, должны быть заверены руководителем юридического лица </w:t>
      </w:r>
      <w:r>
        <w:rPr>
          <w:szCs w:val="28"/>
        </w:rPr>
        <w:t>–</w:t>
      </w:r>
      <w:r w:rsidRPr="003E5C41">
        <w:rPr>
          <w:szCs w:val="28"/>
        </w:rPr>
        <w:t xml:space="preserve"> участника</w:t>
      </w:r>
      <w:r>
        <w:rPr>
          <w:szCs w:val="28"/>
        </w:rPr>
        <w:t xml:space="preserve"> </w:t>
      </w:r>
      <w:r w:rsidRPr="003E5C41">
        <w:rPr>
          <w:szCs w:val="28"/>
        </w:rPr>
        <w:t>отбора, индивидуальным предпринимателем, являющимся участником отбора, удостоверяющим полное соответствие их подлинникам, и содержать отметку о заверении</w:t>
      </w:r>
      <w:r>
        <w:rPr>
          <w:szCs w:val="28"/>
        </w:rPr>
        <w:t>.</w:t>
      </w:r>
    </w:p>
    <w:p w:rsidR="001A2B31" w:rsidRDefault="001A2B31" w:rsidP="001A2B31">
      <w:pPr>
        <w:widowControl w:val="0"/>
        <w:autoSpaceDE w:val="0"/>
        <w:autoSpaceDN w:val="0"/>
        <w:adjustRightInd w:val="0"/>
        <w:rPr>
          <w:szCs w:val="28"/>
        </w:rPr>
      </w:pPr>
      <w:r w:rsidRPr="003E5C41">
        <w:rPr>
          <w:szCs w:val="28"/>
        </w:rPr>
        <w:t xml:space="preserve">Ответственность за полноту </w:t>
      </w:r>
      <w:r>
        <w:rPr>
          <w:szCs w:val="28"/>
        </w:rPr>
        <w:t>предложения (</w:t>
      </w:r>
      <w:r w:rsidRPr="003E5C41">
        <w:rPr>
          <w:szCs w:val="28"/>
        </w:rPr>
        <w:t>заявки</w:t>
      </w:r>
      <w:r>
        <w:rPr>
          <w:szCs w:val="28"/>
        </w:rPr>
        <w:t>)</w:t>
      </w:r>
      <w:r w:rsidRPr="003E5C41">
        <w:rPr>
          <w:szCs w:val="28"/>
        </w:rPr>
        <w:t xml:space="preserve">, ее содержание, в том числе достоверность сведений, содержащихся в документах, входящих в состав </w:t>
      </w:r>
      <w:r>
        <w:rPr>
          <w:szCs w:val="28"/>
        </w:rPr>
        <w:t>предложения (</w:t>
      </w:r>
      <w:r w:rsidRPr="003E5C41">
        <w:rPr>
          <w:szCs w:val="28"/>
        </w:rPr>
        <w:t>заявки</w:t>
      </w:r>
      <w:r>
        <w:rPr>
          <w:szCs w:val="28"/>
        </w:rPr>
        <w:t>)</w:t>
      </w:r>
      <w:r w:rsidRPr="003E5C41">
        <w:rPr>
          <w:szCs w:val="28"/>
        </w:rPr>
        <w:t>, несет руководитель юридического лица, являющегося участником отбора, индивидуальный предприниматель, являющийся участником отбора.</w:t>
      </w:r>
    </w:p>
    <w:p w:rsidR="00462B8F" w:rsidRPr="00952248" w:rsidRDefault="00462B8F" w:rsidP="00E8737C">
      <w:pPr>
        <w:autoSpaceDE w:val="0"/>
        <w:autoSpaceDN w:val="0"/>
        <w:adjustRightInd w:val="0"/>
        <w:ind w:firstLine="0"/>
        <w:contextualSpacing/>
        <w:rPr>
          <w:bCs/>
          <w:sz w:val="16"/>
          <w:szCs w:val="16"/>
        </w:rPr>
      </w:pPr>
    </w:p>
    <w:p w:rsidR="00B04009" w:rsidRPr="00C612DC" w:rsidRDefault="00C612DC" w:rsidP="00C612DC">
      <w:pPr>
        <w:spacing w:after="0" w:line="258" w:lineRule="auto"/>
        <w:ind w:right="115" w:firstLine="0"/>
        <w:rPr>
          <w:b/>
        </w:rPr>
      </w:pPr>
      <w:r>
        <w:rPr>
          <w:b/>
        </w:rPr>
        <w:t xml:space="preserve">          7. </w:t>
      </w:r>
      <w:r w:rsidR="00A97737" w:rsidRPr="00C612DC">
        <w:rPr>
          <w:b/>
        </w:rPr>
        <w:t xml:space="preserve">Порядок отзыва, возврата, внесения изменений в </w:t>
      </w:r>
      <w:r w:rsidR="006B476B">
        <w:rPr>
          <w:b/>
        </w:rPr>
        <w:t>предложения (</w:t>
      </w:r>
      <w:r w:rsidR="00A97737" w:rsidRPr="00C612DC">
        <w:rPr>
          <w:b/>
        </w:rPr>
        <w:t>заявки</w:t>
      </w:r>
      <w:r w:rsidR="006B476B">
        <w:rPr>
          <w:b/>
        </w:rPr>
        <w:t>)</w:t>
      </w:r>
      <w:r w:rsidR="008802CE" w:rsidRPr="00C612DC">
        <w:rPr>
          <w:b/>
        </w:rPr>
        <w:t xml:space="preserve"> участников</w:t>
      </w:r>
      <w:r w:rsidR="00F06CB5">
        <w:rPr>
          <w:b/>
        </w:rPr>
        <w:t xml:space="preserve"> </w:t>
      </w:r>
      <w:r w:rsidR="008802CE" w:rsidRPr="00C612DC">
        <w:rPr>
          <w:b/>
        </w:rPr>
        <w:t>отбора</w:t>
      </w:r>
      <w:r w:rsidR="00A97737" w:rsidRPr="00C612DC">
        <w:rPr>
          <w:b/>
        </w:rPr>
        <w:t xml:space="preserve">: </w:t>
      </w:r>
    </w:p>
    <w:p w:rsidR="008802CE" w:rsidRPr="00952248" w:rsidRDefault="008802CE" w:rsidP="008802CE">
      <w:pPr>
        <w:spacing w:after="0" w:line="240" w:lineRule="auto"/>
        <w:ind w:right="115" w:firstLine="708"/>
        <w:rPr>
          <w:color w:val="auto"/>
          <w:sz w:val="16"/>
          <w:szCs w:val="16"/>
        </w:rPr>
      </w:pPr>
    </w:p>
    <w:p w:rsidR="005E6643" w:rsidRDefault="005E6643" w:rsidP="005E6643">
      <w:pPr>
        <w:autoSpaceDE w:val="0"/>
        <w:autoSpaceDN w:val="0"/>
        <w:adjustRightInd w:val="0"/>
        <w:contextualSpacing/>
        <w:rPr>
          <w:szCs w:val="28"/>
        </w:rPr>
      </w:pPr>
      <w:r>
        <w:rPr>
          <w:szCs w:val="28"/>
        </w:rPr>
        <w:t xml:space="preserve">Участник отбора вправе подать не более одного предложения (заявки). </w:t>
      </w:r>
    </w:p>
    <w:p w:rsidR="005E6643" w:rsidRDefault="005E6643" w:rsidP="005E6643">
      <w:pPr>
        <w:autoSpaceDE w:val="0"/>
        <w:autoSpaceDN w:val="0"/>
        <w:adjustRightInd w:val="0"/>
        <w:contextualSpacing/>
        <w:rPr>
          <w:szCs w:val="28"/>
        </w:rPr>
      </w:pPr>
      <w:r w:rsidRPr="002C5BA0">
        <w:rPr>
          <w:szCs w:val="28"/>
        </w:rPr>
        <w:t xml:space="preserve">Участник </w:t>
      </w:r>
      <w:r>
        <w:rPr>
          <w:szCs w:val="28"/>
        </w:rPr>
        <w:t>о</w:t>
      </w:r>
      <w:r w:rsidRPr="002C5BA0">
        <w:rPr>
          <w:szCs w:val="28"/>
        </w:rPr>
        <w:t xml:space="preserve">тбора вправе отозвать </w:t>
      </w:r>
      <w:r>
        <w:rPr>
          <w:szCs w:val="28"/>
        </w:rPr>
        <w:t>предложение (заявку)</w:t>
      </w:r>
      <w:r w:rsidRPr="002C5BA0">
        <w:rPr>
          <w:szCs w:val="28"/>
        </w:rPr>
        <w:t xml:space="preserve"> путем направления в </w:t>
      </w:r>
      <w:r>
        <w:rPr>
          <w:szCs w:val="28"/>
        </w:rPr>
        <w:t>Администрацию</w:t>
      </w:r>
      <w:r w:rsidRPr="002C5BA0">
        <w:rPr>
          <w:szCs w:val="28"/>
        </w:rPr>
        <w:t xml:space="preserve"> в срок, установленный в пункте </w:t>
      </w:r>
      <w:r w:rsidRPr="00E425B1">
        <w:rPr>
          <w:szCs w:val="28"/>
        </w:rPr>
        <w:t>2.4</w:t>
      </w:r>
      <w:r w:rsidRPr="002C5BA0">
        <w:rPr>
          <w:szCs w:val="28"/>
        </w:rPr>
        <w:t xml:space="preserve"> Порядка</w:t>
      </w:r>
      <w:r>
        <w:rPr>
          <w:szCs w:val="28"/>
        </w:rPr>
        <w:t xml:space="preserve"> предоставления субсидии</w:t>
      </w:r>
      <w:r w:rsidRPr="002C5BA0">
        <w:rPr>
          <w:szCs w:val="28"/>
        </w:rPr>
        <w:t xml:space="preserve">, уведомления об отзыве </w:t>
      </w:r>
      <w:r>
        <w:rPr>
          <w:szCs w:val="28"/>
        </w:rPr>
        <w:t>предложения (заявки)</w:t>
      </w:r>
      <w:r w:rsidRPr="002C5BA0">
        <w:rPr>
          <w:szCs w:val="28"/>
        </w:rPr>
        <w:t>.</w:t>
      </w:r>
    </w:p>
    <w:p w:rsidR="005E6643" w:rsidRDefault="005E6643" w:rsidP="005E6643">
      <w:pPr>
        <w:widowControl w:val="0"/>
        <w:autoSpaceDE w:val="0"/>
        <w:autoSpaceDN w:val="0"/>
        <w:adjustRightInd w:val="0"/>
        <w:rPr>
          <w:szCs w:val="28"/>
        </w:rPr>
      </w:pPr>
      <w:r w:rsidRPr="002C5BA0">
        <w:rPr>
          <w:szCs w:val="28"/>
        </w:rPr>
        <w:t xml:space="preserve">В течение срока, установленного в пункте </w:t>
      </w:r>
      <w:r w:rsidRPr="00E425B1">
        <w:rPr>
          <w:szCs w:val="28"/>
        </w:rPr>
        <w:t>2.4</w:t>
      </w:r>
      <w:r w:rsidRPr="002C5BA0">
        <w:rPr>
          <w:szCs w:val="28"/>
        </w:rPr>
        <w:t xml:space="preserve"> Порядка</w:t>
      </w:r>
      <w:r>
        <w:rPr>
          <w:szCs w:val="28"/>
        </w:rPr>
        <w:t xml:space="preserve"> предоставления субсидии</w:t>
      </w:r>
      <w:r w:rsidRPr="002C5BA0">
        <w:rPr>
          <w:szCs w:val="28"/>
        </w:rPr>
        <w:t xml:space="preserve">, участник отбора вправе внести в </w:t>
      </w:r>
      <w:r>
        <w:rPr>
          <w:szCs w:val="28"/>
        </w:rPr>
        <w:t>предложение (заявку)</w:t>
      </w:r>
      <w:r w:rsidRPr="002C5BA0">
        <w:rPr>
          <w:szCs w:val="28"/>
        </w:rPr>
        <w:t xml:space="preserve"> изменения, путем подачи ново</w:t>
      </w:r>
      <w:r>
        <w:rPr>
          <w:szCs w:val="28"/>
        </w:rPr>
        <w:t>го предложения (заявки)</w:t>
      </w:r>
      <w:r w:rsidRPr="002C5BA0">
        <w:rPr>
          <w:szCs w:val="28"/>
        </w:rPr>
        <w:t xml:space="preserve"> в соответствии с пунктами </w:t>
      </w:r>
      <w:r w:rsidRPr="00E425B1">
        <w:rPr>
          <w:szCs w:val="28"/>
        </w:rPr>
        <w:t>2.4, 2.5</w:t>
      </w:r>
      <w:r w:rsidRPr="002C5BA0">
        <w:rPr>
          <w:szCs w:val="28"/>
        </w:rPr>
        <w:t xml:space="preserve"> Порядка</w:t>
      </w:r>
      <w:r>
        <w:rPr>
          <w:szCs w:val="28"/>
        </w:rPr>
        <w:t xml:space="preserve"> предоставления субсидии</w:t>
      </w:r>
      <w:r w:rsidRPr="002C5BA0">
        <w:rPr>
          <w:szCs w:val="28"/>
        </w:rPr>
        <w:t>, при этом первоначальн</w:t>
      </w:r>
      <w:r>
        <w:rPr>
          <w:szCs w:val="28"/>
        </w:rPr>
        <w:t>ое предложение (заявка) должно быть отозвано</w:t>
      </w:r>
      <w:r w:rsidRPr="002C5BA0">
        <w:rPr>
          <w:szCs w:val="28"/>
        </w:rPr>
        <w:t xml:space="preserve"> в порядке, установленном абзацем </w:t>
      </w:r>
      <w:r>
        <w:rPr>
          <w:szCs w:val="28"/>
        </w:rPr>
        <w:t>вторым</w:t>
      </w:r>
      <w:r w:rsidRPr="002C5BA0">
        <w:rPr>
          <w:szCs w:val="28"/>
        </w:rPr>
        <w:t xml:space="preserve"> настоящего пункта.</w:t>
      </w:r>
    </w:p>
    <w:p w:rsidR="008802CE" w:rsidRPr="00952248" w:rsidRDefault="008802CE" w:rsidP="008802CE">
      <w:pPr>
        <w:spacing w:after="0" w:line="240" w:lineRule="auto"/>
        <w:ind w:right="115" w:firstLine="708"/>
        <w:rPr>
          <w:color w:val="auto"/>
          <w:sz w:val="16"/>
          <w:szCs w:val="16"/>
        </w:rPr>
      </w:pPr>
    </w:p>
    <w:p w:rsidR="00707DF0" w:rsidRDefault="00C612DC" w:rsidP="00C612DC">
      <w:pPr>
        <w:spacing w:after="0" w:line="258" w:lineRule="auto"/>
        <w:ind w:left="37" w:right="115" w:hanging="10"/>
      </w:pPr>
      <w:r>
        <w:rPr>
          <w:b/>
        </w:rPr>
        <w:t xml:space="preserve">          8. </w:t>
      </w:r>
      <w:r w:rsidR="00A97737">
        <w:rPr>
          <w:b/>
        </w:rPr>
        <w:t xml:space="preserve">Правила рассмотрения </w:t>
      </w:r>
      <w:r w:rsidR="0009024A">
        <w:rPr>
          <w:b/>
        </w:rPr>
        <w:t xml:space="preserve">и оценки </w:t>
      </w:r>
      <w:r w:rsidR="006B476B">
        <w:rPr>
          <w:b/>
        </w:rPr>
        <w:t>предложений (</w:t>
      </w:r>
      <w:r w:rsidR="00A97737">
        <w:rPr>
          <w:b/>
        </w:rPr>
        <w:t>заявок</w:t>
      </w:r>
      <w:r w:rsidR="006B476B">
        <w:rPr>
          <w:b/>
        </w:rPr>
        <w:t>)</w:t>
      </w:r>
      <w:r w:rsidR="00987F50">
        <w:rPr>
          <w:b/>
        </w:rPr>
        <w:t xml:space="preserve"> участников</w:t>
      </w:r>
      <w:r w:rsidR="00F06CB5">
        <w:rPr>
          <w:b/>
        </w:rPr>
        <w:t xml:space="preserve"> </w:t>
      </w:r>
      <w:r w:rsidR="00987F50">
        <w:rPr>
          <w:b/>
        </w:rPr>
        <w:t>отбора</w:t>
      </w:r>
      <w:r w:rsidR="00A97737">
        <w:rPr>
          <w:b/>
        </w:rPr>
        <w:t xml:space="preserve">: </w:t>
      </w:r>
    </w:p>
    <w:p w:rsidR="00987F50" w:rsidRPr="00952248" w:rsidRDefault="00987F50" w:rsidP="008802CE">
      <w:pPr>
        <w:spacing w:after="0" w:line="240" w:lineRule="auto"/>
        <w:ind w:left="-15" w:right="0"/>
        <w:rPr>
          <w:sz w:val="16"/>
          <w:szCs w:val="16"/>
        </w:rPr>
      </w:pPr>
    </w:p>
    <w:p w:rsidR="005E6643" w:rsidRDefault="005E6643" w:rsidP="005E6643">
      <w:pPr>
        <w:widowControl w:val="0"/>
        <w:autoSpaceDE w:val="0"/>
        <w:autoSpaceDN w:val="0"/>
        <w:adjustRightInd w:val="0"/>
        <w:rPr>
          <w:bCs/>
          <w:szCs w:val="28"/>
        </w:rPr>
      </w:pPr>
      <w:r>
        <w:rPr>
          <w:szCs w:val="28"/>
        </w:rPr>
        <w:t>1. Пр</w:t>
      </w:r>
      <w:r>
        <w:rPr>
          <w:bCs/>
          <w:szCs w:val="28"/>
        </w:rPr>
        <w:t>едложение (з</w:t>
      </w:r>
      <w:r w:rsidRPr="00EB2DD5">
        <w:rPr>
          <w:bCs/>
          <w:szCs w:val="28"/>
        </w:rPr>
        <w:t>аявка</w:t>
      </w:r>
      <w:r>
        <w:rPr>
          <w:bCs/>
          <w:szCs w:val="28"/>
        </w:rPr>
        <w:t>)</w:t>
      </w:r>
      <w:r w:rsidRPr="00EB2DD5">
        <w:rPr>
          <w:bCs/>
          <w:szCs w:val="28"/>
        </w:rPr>
        <w:t xml:space="preserve"> подлежит регистрации в день</w:t>
      </w:r>
      <w:r>
        <w:rPr>
          <w:bCs/>
          <w:szCs w:val="28"/>
        </w:rPr>
        <w:t xml:space="preserve"> поступления в Администрацию,  с </w:t>
      </w:r>
      <w:r w:rsidRPr="00EB2DD5">
        <w:rPr>
          <w:bCs/>
          <w:szCs w:val="28"/>
        </w:rPr>
        <w:t>указанием даты и времени приема.</w:t>
      </w:r>
    </w:p>
    <w:p w:rsidR="005E6643" w:rsidRPr="00AC5A86" w:rsidRDefault="005E6643" w:rsidP="005E6643">
      <w:pPr>
        <w:widowControl w:val="0"/>
        <w:autoSpaceDE w:val="0"/>
        <w:autoSpaceDN w:val="0"/>
        <w:adjustRightInd w:val="0"/>
        <w:rPr>
          <w:bCs/>
          <w:szCs w:val="28"/>
        </w:rPr>
      </w:pPr>
      <w:r>
        <w:rPr>
          <w:szCs w:val="28"/>
        </w:rPr>
        <w:t xml:space="preserve">2. </w:t>
      </w:r>
      <w:r w:rsidRPr="0014591A">
        <w:rPr>
          <w:szCs w:val="28"/>
        </w:rPr>
        <w:t xml:space="preserve">Администрация в срок не позднее 5-го рабочего дня, следующего за датой окончания подачи </w:t>
      </w:r>
      <w:r>
        <w:rPr>
          <w:szCs w:val="28"/>
        </w:rPr>
        <w:t>предложений (заявок)</w:t>
      </w:r>
      <w:r w:rsidRPr="0014591A">
        <w:rPr>
          <w:szCs w:val="28"/>
        </w:rPr>
        <w:t xml:space="preserve">, указанной в объявлении, отбирает участников отбора исходя из </w:t>
      </w:r>
      <w:r>
        <w:rPr>
          <w:szCs w:val="28"/>
        </w:rPr>
        <w:t>их</w:t>
      </w:r>
      <w:r w:rsidRPr="0014591A">
        <w:rPr>
          <w:szCs w:val="28"/>
        </w:rPr>
        <w:t xml:space="preserve"> соответствия категории, установленной в пункте 1.</w:t>
      </w:r>
      <w:r>
        <w:rPr>
          <w:szCs w:val="28"/>
        </w:rPr>
        <w:t xml:space="preserve">4 </w:t>
      </w:r>
      <w:r w:rsidRPr="0014591A">
        <w:rPr>
          <w:szCs w:val="28"/>
        </w:rPr>
        <w:t>Порядка</w:t>
      </w:r>
      <w:r>
        <w:rPr>
          <w:szCs w:val="28"/>
        </w:rPr>
        <w:t xml:space="preserve"> предоставления субсидии.</w:t>
      </w:r>
      <w:r w:rsidRPr="00953019">
        <w:rPr>
          <w:szCs w:val="28"/>
        </w:rPr>
        <w:t xml:space="preserve"> </w:t>
      </w:r>
    </w:p>
    <w:p w:rsidR="005E6643" w:rsidRDefault="005E6643" w:rsidP="005E6643">
      <w:pPr>
        <w:autoSpaceDE w:val="0"/>
        <w:autoSpaceDN w:val="0"/>
        <w:adjustRightInd w:val="0"/>
        <w:contextualSpacing/>
        <w:rPr>
          <w:szCs w:val="28"/>
        </w:rPr>
      </w:pPr>
      <w:r>
        <w:rPr>
          <w:szCs w:val="28"/>
        </w:rPr>
        <w:t>Предложения (заявки)</w:t>
      </w:r>
      <w:r w:rsidRPr="002C5BA0">
        <w:rPr>
          <w:szCs w:val="28"/>
        </w:rPr>
        <w:t xml:space="preserve"> участников</w:t>
      </w:r>
      <w:r>
        <w:rPr>
          <w:szCs w:val="28"/>
        </w:rPr>
        <w:t xml:space="preserve"> </w:t>
      </w:r>
      <w:r w:rsidRPr="002C5BA0">
        <w:rPr>
          <w:szCs w:val="28"/>
        </w:rPr>
        <w:t>отбора, не соответствующих категории, установленной пунктом 1.</w:t>
      </w:r>
      <w:r>
        <w:rPr>
          <w:szCs w:val="28"/>
        </w:rPr>
        <w:t>4</w:t>
      </w:r>
      <w:r w:rsidRPr="002C5BA0">
        <w:rPr>
          <w:szCs w:val="28"/>
        </w:rPr>
        <w:t xml:space="preserve"> </w:t>
      </w:r>
      <w:r w:rsidRPr="0014591A">
        <w:rPr>
          <w:szCs w:val="28"/>
        </w:rPr>
        <w:t>Порядка</w:t>
      </w:r>
      <w:r>
        <w:rPr>
          <w:szCs w:val="28"/>
        </w:rPr>
        <w:t xml:space="preserve"> предоставления субсидии</w:t>
      </w:r>
      <w:r w:rsidRPr="002C5BA0">
        <w:rPr>
          <w:szCs w:val="28"/>
        </w:rPr>
        <w:t>, подлежат возврату в порядке, установленном в объявлении о проведении отбора.</w:t>
      </w:r>
    </w:p>
    <w:p w:rsidR="005E6643" w:rsidRDefault="005E6643" w:rsidP="005E6643">
      <w:pPr>
        <w:autoSpaceDE w:val="0"/>
        <w:autoSpaceDN w:val="0"/>
        <w:adjustRightInd w:val="0"/>
        <w:contextualSpacing/>
        <w:rPr>
          <w:szCs w:val="28"/>
        </w:rPr>
      </w:pPr>
      <w:r>
        <w:rPr>
          <w:szCs w:val="28"/>
        </w:rPr>
        <w:t xml:space="preserve">3. </w:t>
      </w:r>
      <w:r w:rsidRPr="002C5BA0">
        <w:rPr>
          <w:szCs w:val="28"/>
        </w:rPr>
        <w:t xml:space="preserve">Комиссия в срок не позднее 10-го рабочего дня, следующего за датой окончания подачи </w:t>
      </w:r>
      <w:r>
        <w:rPr>
          <w:szCs w:val="28"/>
        </w:rPr>
        <w:t>предложений (заявок)</w:t>
      </w:r>
      <w:r w:rsidRPr="002C5BA0">
        <w:rPr>
          <w:szCs w:val="28"/>
        </w:rPr>
        <w:t xml:space="preserve">, указанной в объявлении, рассматривает </w:t>
      </w:r>
      <w:r>
        <w:rPr>
          <w:szCs w:val="28"/>
        </w:rPr>
        <w:t>предложения (заявки)</w:t>
      </w:r>
      <w:r w:rsidRPr="002C5BA0">
        <w:rPr>
          <w:szCs w:val="28"/>
        </w:rPr>
        <w:t xml:space="preserve"> на предмет их соответствия требованиям, установленным в объявлении о проведении отбора:</w:t>
      </w:r>
    </w:p>
    <w:p w:rsidR="005E6643" w:rsidRDefault="005E6643" w:rsidP="005E6643">
      <w:pPr>
        <w:autoSpaceDE w:val="0"/>
        <w:autoSpaceDN w:val="0"/>
        <w:adjustRightInd w:val="0"/>
        <w:contextualSpacing/>
        <w:rPr>
          <w:szCs w:val="28"/>
        </w:rPr>
      </w:pPr>
      <w:r w:rsidRPr="002C5BA0">
        <w:rPr>
          <w:szCs w:val="28"/>
        </w:rPr>
        <w:t xml:space="preserve">- при наличии оснований для отклонения </w:t>
      </w:r>
      <w:r>
        <w:rPr>
          <w:szCs w:val="28"/>
        </w:rPr>
        <w:t>предложения (заявки)</w:t>
      </w:r>
      <w:r w:rsidRPr="002C5BA0">
        <w:rPr>
          <w:szCs w:val="28"/>
        </w:rPr>
        <w:t>, указанных в пункте 2.</w:t>
      </w:r>
      <w:r>
        <w:rPr>
          <w:szCs w:val="28"/>
        </w:rPr>
        <w:t>11</w:t>
      </w:r>
      <w:r w:rsidRPr="002C5BA0">
        <w:rPr>
          <w:szCs w:val="28"/>
        </w:rPr>
        <w:t xml:space="preserve"> </w:t>
      </w:r>
      <w:r w:rsidRPr="0014591A">
        <w:rPr>
          <w:szCs w:val="28"/>
        </w:rPr>
        <w:t>Порядка</w:t>
      </w:r>
      <w:r>
        <w:rPr>
          <w:szCs w:val="28"/>
        </w:rPr>
        <w:t xml:space="preserve"> предоставления субсидии</w:t>
      </w:r>
      <w:r w:rsidRPr="002C5BA0">
        <w:rPr>
          <w:szCs w:val="28"/>
        </w:rPr>
        <w:t xml:space="preserve">, отклоняет </w:t>
      </w:r>
      <w:r>
        <w:rPr>
          <w:szCs w:val="28"/>
        </w:rPr>
        <w:t>заявки</w:t>
      </w:r>
      <w:r w:rsidRPr="002C5BA0">
        <w:rPr>
          <w:szCs w:val="28"/>
        </w:rPr>
        <w:t>;</w:t>
      </w:r>
    </w:p>
    <w:p w:rsidR="005E6643" w:rsidRDefault="005E6643" w:rsidP="005E6643">
      <w:pPr>
        <w:autoSpaceDE w:val="0"/>
        <w:autoSpaceDN w:val="0"/>
        <w:adjustRightInd w:val="0"/>
        <w:contextualSpacing/>
        <w:rPr>
          <w:szCs w:val="28"/>
        </w:rPr>
      </w:pPr>
      <w:r w:rsidRPr="002C5BA0">
        <w:rPr>
          <w:szCs w:val="28"/>
        </w:rPr>
        <w:lastRenderedPageBreak/>
        <w:t xml:space="preserve">- при отсутствии оснований для отклонения </w:t>
      </w:r>
      <w:r>
        <w:rPr>
          <w:szCs w:val="28"/>
        </w:rPr>
        <w:t xml:space="preserve">предложения (заявки), указанных в </w:t>
      </w:r>
      <w:r w:rsidRPr="002C5BA0">
        <w:rPr>
          <w:szCs w:val="28"/>
        </w:rPr>
        <w:t>пункте 2.</w:t>
      </w:r>
      <w:r>
        <w:rPr>
          <w:szCs w:val="28"/>
        </w:rPr>
        <w:t>11</w:t>
      </w:r>
      <w:r w:rsidRPr="002C5BA0">
        <w:rPr>
          <w:szCs w:val="28"/>
        </w:rPr>
        <w:t xml:space="preserve"> </w:t>
      </w:r>
      <w:r w:rsidRPr="0014591A">
        <w:rPr>
          <w:szCs w:val="28"/>
        </w:rPr>
        <w:t>Порядка</w:t>
      </w:r>
      <w:r>
        <w:rPr>
          <w:szCs w:val="28"/>
        </w:rPr>
        <w:t xml:space="preserve"> предоставления субсидии, </w:t>
      </w:r>
      <w:r w:rsidRPr="001B1603">
        <w:rPr>
          <w:szCs w:val="28"/>
        </w:rPr>
        <w:t>включает участника отбора в перечень получателей субсидии.</w:t>
      </w:r>
    </w:p>
    <w:p w:rsidR="005E6643" w:rsidRDefault="005E6643" w:rsidP="005E6643">
      <w:pPr>
        <w:autoSpaceDE w:val="0"/>
        <w:autoSpaceDN w:val="0"/>
        <w:adjustRightInd w:val="0"/>
        <w:contextualSpacing/>
        <w:rPr>
          <w:szCs w:val="28"/>
        </w:rPr>
      </w:pPr>
      <w:r w:rsidRPr="000E237B">
        <w:rPr>
          <w:szCs w:val="28"/>
        </w:rPr>
        <w:t xml:space="preserve">По итогам рассмотрения </w:t>
      </w:r>
      <w:r>
        <w:rPr>
          <w:szCs w:val="28"/>
        </w:rPr>
        <w:t>предложений (заявок) участников отбора</w:t>
      </w:r>
      <w:r w:rsidRPr="000E237B">
        <w:rPr>
          <w:szCs w:val="28"/>
        </w:rPr>
        <w:t xml:space="preserve"> составляется протокол заседания комиссии</w:t>
      </w:r>
      <w:r>
        <w:rPr>
          <w:szCs w:val="28"/>
        </w:rPr>
        <w:t>.</w:t>
      </w:r>
    </w:p>
    <w:p w:rsidR="005E6643" w:rsidRDefault="005E6643" w:rsidP="005E6643">
      <w:pPr>
        <w:autoSpaceDE w:val="0"/>
        <w:autoSpaceDN w:val="0"/>
        <w:adjustRightInd w:val="0"/>
        <w:ind w:firstLine="0"/>
        <w:contextualSpacing/>
        <w:rPr>
          <w:szCs w:val="28"/>
        </w:rPr>
      </w:pPr>
      <w:r>
        <w:rPr>
          <w:szCs w:val="28"/>
        </w:rPr>
        <w:t xml:space="preserve">          3. На основании протокола заседания Комиссии Администрация в течение </w:t>
      </w:r>
      <w:r w:rsidRPr="00E425B1">
        <w:rPr>
          <w:szCs w:val="28"/>
        </w:rPr>
        <w:t>5</w:t>
      </w:r>
      <w:r>
        <w:rPr>
          <w:szCs w:val="28"/>
        </w:rPr>
        <w:t xml:space="preserve"> рабочих дней письменно уведомляет участника отбора о принятом решении и размещает информацию о результатах рассмотрения предложений (заявок) на официальном портале округа, включающую следующие сведения:</w:t>
      </w:r>
    </w:p>
    <w:p w:rsidR="005E6643" w:rsidRDefault="005E6643" w:rsidP="005E664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дата, время и место проведения рассмотрения предложений (заявок);</w:t>
      </w:r>
    </w:p>
    <w:p w:rsidR="005E6643" w:rsidRDefault="005E6643" w:rsidP="005E664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информация об участниках отбора, предложения (заявки) которых были рассмотрены;</w:t>
      </w:r>
    </w:p>
    <w:p w:rsidR="005E6643" w:rsidRDefault="005E6643" w:rsidP="005E664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6B476B" w:rsidRDefault="006B476B" w:rsidP="005E664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:rsidR="00624B40" w:rsidRPr="00952248" w:rsidRDefault="00F06CB5" w:rsidP="009503D1">
      <w:pPr>
        <w:widowControl w:val="0"/>
        <w:autoSpaceDE w:val="0"/>
        <w:autoSpaceDN w:val="0"/>
        <w:adjustRightInd w:val="0"/>
        <w:spacing w:after="0"/>
        <w:rPr>
          <w:sz w:val="16"/>
          <w:szCs w:val="16"/>
        </w:rPr>
      </w:pPr>
      <w:r>
        <w:rPr>
          <w:bCs/>
          <w:szCs w:val="28"/>
        </w:rPr>
        <w:t xml:space="preserve">       </w:t>
      </w:r>
      <w:r w:rsidR="00624B40">
        <w:rPr>
          <w:szCs w:val="28"/>
        </w:rPr>
        <w:t xml:space="preserve">          </w:t>
      </w:r>
    </w:p>
    <w:p w:rsidR="005E6643" w:rsidRDefault="005E6643" w:rsidP="005E664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Основания для отклонения предложения (заявки) участника отбора:</w:t>
      </w:r>
    </w:p>
    <w:p w:rsidR="005E6643" w:rsidRDefault="005E6643" w:rsidP="005E664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- несоответствие участника отбора требованиям, установленным пунктом 2.3 </w:t>
      </w:r>
      <w:r w:rsidR="00BE2467" w:rsidRPr="0014591A">
        <w:rPr>
          <w:szCs w:val="28"/>
        </w:rPr>
        <w:t>Порядка</w:t>
      </w:r>
      <w:r w:rsidR="00BE2467">
        <w:rPr>
          <w:szCs w:val="28"/>
        </w:rPr>
        <w:t xml:space="preserve"> предоставления субсидии</w:t>
      </w:r>
      <w:r>
        <w:rPr>
          <w:szCs w:val="28"/>
        </w:rPr>
        <w:t>;</w:t>
      </w:r>
    </w:p>
    <w:p w:rsidR="005E6643" w:rsidRDefault="005E6643" w:rsidP="005E664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- несоответствие предоставленных участником отбора предложений (заявок) требованиям к предложениям (заявкам) участников отбора, установленным в объявлении о проведении отбора в соответствии с пунктами 2.4 и 2.5 </w:t>
      </w:r>
      <w:r w:rsidR="00BE2467" w:rsidRPr="0014591A">
        <w:rPr>
          <w:szCs w:val="28"/>
        </w:rPr>
        <w:t>Порядка</w:t>
      </w:r>
      <w:r w:rsidR="00BE2467">
        <w:rPr>
          <w:szCs w:val="28"/>
        </w:rPr>
        <w:t xml:space="preserve"> предоставления субсидии</w:t>
      </w:r>
      <w:r>
        <w:rPr>
          <w:szCs w:val="28"/>
        </w:rPr>
        <w:t>;</w:t>
      </w:r>
    </w:p>
    <w:p w:rsidR="005E6643" w:rsidRDefault="005E6643" w:rsidP="005E664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5E6643" w:rsidRDefault="005E6643" w:rsidP="005E664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подача участником отбора предложения (заявки) после даты и (или) времени, определенных для подачи предложений (заявок).</w:t>
      </w:r>
    </w:p>
    <w:p w:rsidR="007E5BF5" w:rsidRDefault="007E5BF5" w:rsidP="00F06CB5">
      <w:pPr>
        <w:suppressAutoHyphens/>
        <w:spacing w:after="0"/>
        <w:rPr>
          <w:szCs w:val="28"/>
          <w:lang w:eastAsia="ar-SA"/>
        </w:rPr>
      </w:pPr>
    </w:p>
    <w:p w:rsidR="000A7974" w:rsidRDefault="00C612DC" w:rsidP="00C612DC">
      <w:pPr>
        <w:spacing w:after="0"/>
        <w:ind w:right="0" w:firstLine="0"/>
      </w:pPr>
      <w:r>
        <w:rPr>
          <w:b/>
        </w:rPr>
        <w:t xml:space="preserve">          9. </w:t>
      </w:r>
      <w:r w:rsidR="00A97737">
        <w:rPr>
          <w:b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 w:rsidR="00A97737">
        <w:t xml:space="preserve">: </w:t>
      </w:r>
    </w:p>
    <w:p w:rsidR="00FA04FE" w:rsidRPr="00952248" w:rsidRDefault="00FA04FE" w:rsidP="00FA04FE">
      <w:pPr>
        <w:spacing w:after="0"/>
        <w:ind w:left="715" w:right="0" w:firstLine="0"/>
        <w:rPr>
          <w:sz w:val="16"/>
          <w:szCs w:val="16"/>
        </w:rPr>
      </w:pPr>
    </w:p>
    <w:p w:rsidR="00707DF0" w:rsidRDefault="00FA04FE" w:rsidP="008802CE">
      <w:pPr>
        <w:spacing w:after="0"/>
        <w:ind w:right="0" w:firstLine="708"/>
      </w:pPr>
      <w:r>
        <w:t>К</w:t>
      </w:r>
      <w:r w:rsidR="00A97737">
        <w:t xml:space="preserve">онсультация предоставляется по телефону: </w:t>
      </w:r>
      <w:r w:rsidR="00186610">
        <w:t>8</w:t>
      </w:r>
      <w:r>
        <w:t xml:space="preserve"> (</w:t>
      </w:r>
      <w:r w:rsidR="00186610">
        <w:t>83196</w:t>
      </w:r>
      <w:r>
        <w:t xml:space="preserve">) </w:t>
      </w:r>
      <w:r w:rsidR="00186610">
        <w:t>4-13-01</w:t>
      </w:r>
      <w:r w:rsidR="00A97737">
        <w:t xml:space="preserve"> в период сроков проведения отбора </w:t>
      </w:r>
      <w:r w:rsidR="0025717E">
        <w:t xml:space="preserve">в соответствии с </w:t>
      </w:r>
      <w:r w:rsidR="00A97737">
        <w:t>пункт</w:t>
      </w:r>
      <w:r w:rsidR="0025717E">
        <w:t>ом</w:t>
      </w:r>
      <w:r w:rsidR="00A97737">
        <w:t xml:space="preserve"> 1 настоящего объявления. </w:t>
      </w:r>
    </w:p>
    <w:p w:rsidR="00FA04FE" w:rsidRPr="00952248" w:rsidRDefault="00FA04FE" w:rsidP="008802CE">
      <w:pPr>
        <w:spacing w:after="0"/>
        <w:ind w:right="0" w:firstLine="708"/>
        <w:rPr>
          <w:sz w:val="16"/>
          <w:szCs w:val="16"/>
        </w:rPr>
      </w:pPr>
    </w:p>
    <w:p w:rsidR="000A7974" w:rsidRDefault="00C612DC" w:rsidP="00C612DC">
      <w:pPr>
        <w:spacing w:after="0"/>
        <w:ind w:right="0" w:firstLine="0"/>
      </w:pPr>
      <w:r>
        <w:rPr>
          <w:b/>
        </w:rPr>
        <w:t xml:space="preserve">          10. </w:t>
      </w:r>
      <w:r w:rsidR="00A97737" w:rsidRPr="00CD0869">
        <w:rPr>
          <w:b/>
        </w:rPr>
        <w:t>Срок, в течение которого победитель</w:t>
      </w:r>
      <w:r w:rsidR="00BF53CF">
        <w:rPr>
          <w:b/>
        </w:rPr>
        <w:t xml:space="preserve"> (победители) </w:t>
      </w:r>
      <w:r w:rsidR="00A97737" w:rsidRPr="00CD0869">
        <w:rPr>
          <w:b/>
        </w:rPr>
        <w:t>отбора должн</w:t>
      </w:r>
      <w:r w:rsidR="00BF53CF">
        <w:rPr>
          <w:b/>
        </w:rPr>
        <w:t>ы</w:t>
      </w:r>
      <w:r w:rsidR="00A97737" w:rsidRPr="00CD0869">
        <w:rPr>
          <w:b/>
        </w:rPr>
        <w:t xml:space="preserve"> подписать соглашение о предоставлении субсидии: </w:t>
      </w:r>
      <w:r w:rsidR="00CD0869" w:rsidRPr="00CD0869">
        <w:t xml:space="preserve"> </w:t>
      </w:r>
    </w:p>
    <w:p w:rsidR="00FA04FE" w:rsidRPr="00952248" w:rsidRDefault="00FA04FE" w:rsidP="00FA04FE">
      <w:pPr>
        <w:spacing w:after="0"/>
        <w:ind w:left="715" w:right="0" w:firstLine="0"/>
        <w:rPr>
          <w:sz w:val="16"/>
          <w:szCs w:val="16"/>
        </w:rPr>
      </w:pPr>
    </w:p>
    <w:p w:rsidR="00F06CB5" w:rsidRPr="00BE2467" w:rsidRDefault="007E5BF5" w:rsidP="00F06CB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6CB5" w:rsidRPr="002C5BA0">
        <w:rPr>
          <w:rFonts w:ascii="Times New Roman" w:hAnsi="Times New Roman" w:cs="Times New Roman"/>
          <w:sz w:val="28"/>
          <w:szCs w:val="28"/>
        </w:rPr>
        <w:t>Субсидия предоставляется на основании соглашения</w:t>
      </w:r>
      <w:r w:rsidR="00F06CB5">
        <w:rPr>
          <w:rFonts w:ascii="Times New Roman" w:hAnsi="Times New Roman" w:cs="Times New Roman"/>
          <w:sz w:val="28"/>
          <w:szCs w:val="28"/>
        </w:rPr>
        <w:t>,</w:t>
      </w:r>
      <w:r w:rsidR="00F06CB5" w:rsidRPr="002C5BA0">
        <w:rPr>
          <w:rFonts w:ascii="Times New Roman" w:hAnsi="Times New Roman" w:cs="Times New Roman"/>
          <w:sz w:val="28"/>
          <w:szCs w:val="28"/>
        </w:rPr>
        <w:t xml:space="preserve"> заключенного между </w:t>
      </w:r>
      <w:r w:rsidR="00F06CB5">
        <w:rPr>
          <w:rFonts w:ascii="Times New Roman" w:hAnsi="Times New Roman" w:cs="Times New Roman"/>
          <w:sz w:val="28"/>
          <w:szCs w:val="28"/>
        </w:rPr>
        <w:t>Администрацией</w:t>
      </w:r>
      <w:r w:rsidR="00F06CB5" w:rsidRPr="002C5BA0">
        <w:rPr>
          <w:rFonts w:ascii="Times New Roman" w:hAnsi="Times New Roman" w:cs="Times New Roman"/>
          <w:sz w:val="28"/>
          <w:szCs w:val="28"/>
        </w:rPr>
        <w:t xml:space="preserve"> </w:t>
      </w:r>
      <w:r w:rsidR="00F06CB5">
        <w:rPr>
          <w:rFonts w:ascii="Times New Roman" w:hAnsi="Times New Roman" w:cs="Times New Roman"/>
          <w:sz w:val="28"/>
          <w:szCs w:val="28"/>
        </w:rPr>
        <w:t>и</w:t>
      </w:r>
      <w:r w:rsidR="00F06CB5" w:rsidRPr="002C5BA0">
        <w:rPr>
          <w:rFonts w:ascii="Times New Roman" w:hAnsi="Times New Roman" w:cs="Times New Roman"/>
          <w:sz w:val="28"/>
          <w:szCs w:val="28"/>
        </w:rPr>
        <w:t xml:space="preserve"> победителем</w:t>
      </w:r>
      <w:r w:rsidR="00F06CB5">
        <w:rPr>
          <w:rFonts w:ascii="Times New Roman" w:hAnsi="Times New Roman" w:cs="Times New Roman"/>
          <w:sz w:val="28"/>
          <w:szCs w:val="28"/>
        </w:rPr>
        <w:t xml:space="preserve"> (победителями)</w:t>
      </w:r>
      <w:r w:rsidR="00F06CB5" w:rsidRPr="002C5BA0">
        <w:rPr>
          <w:rFonts w:ascii="Times New Roman" w:hAnsi="Times New Roman" w:cs="Times New Roman"/>
          <w:sz w:val="28"/>
          <w:szCs w:val="28"/>
        </w:rPr>
        <w:t xml:space="preserve"> отбора не позднее </w:t>
      </w:r>
      <w:r w:rsidR="00BE2467">
        <w:rPr>
          <w:rFonts w:ascii="Times New Roman" w:hAnsi="Times New Roman" w:cs="Times New Roman"/>
          <w:sz w:val="28"/>
          <w:szCs w:val="28"/>
        </w:rPr>
        <w:t>5</w:t>
      </w:r>
      <w:r w:rsidR="00F06CB5" w:rsidRPr="004D585F">
        <w:rPr>
          <w:rFonts w:ascii="Times New Roman" w:hAnsi="Times New Roman" w:cs="Times New Roman"/>
          <w:sz w:val="28"/>
          <w:szCs w:val="28"/>
        </w:rPr>
        <w:t xml:space="preserve">-го рабочего дня, следующего за днем </w:t>
      </w:r>
      <w:r w:rsidR="00BE2467" w:rsidRPr="00BE2467">
        <w:rPr>
          <w:rFonts w:ascii="Times New Roman" w:hAnsi="Times New Roman" w:cs="Times New Roman"/>
          <w:sz w:val="28"/>
          <w:szCs w:val="28"/>
        </w:rPr>
        <w:t xml:space="preserve">размещения на официальном </w:t>
      </w:r>
      <w:r w:rsidR="006B476B">
        <w:rPr>
          <w:rFonts w:ascii="Times New Roman" w:hAnsi="Times New Roman" w:cs="Times New Roman"/>
          <w:sz w:val="28"/>
          <w:szCs w:val="28"/>
        </w:rPr>
        <w:t>портале округа</w:t>
      </w:r>
      <w:r w:rsidR="00BE2467" w:rsidRPr="00BE2467">
        <w:rPr>
          <w:rFonts w:ascii="Times New Roman" w:hAnsi="Times New Roman" w:cs="Times New Roman"/>
          <w:sz w:val="28"/>
          <w:szCs w:val="28"/>
        </w:rPr>
        <w:t xml:space="preserve"> сведений, указанных в пункте 3.5 Порядка</w:t>
      </w:r>
      <w:r w:rsidR="00BE2467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F06CB5" w:rsidRPr="00BE2467">
        <w:rPr>
          <w:rFonts w:ascii="Times New Roman" w:hAnsi="Times New Roman" w:cs="Times New Roman"/>
          <w:sz w:val="28"/>
          <w:szCs w:val="28"/>
        </w:rPr>
        <w:t>.</w:t>
      </w:r>
    </w:p>
    <w:p w:rsidR="00FA04FE" w:rsidRPr="00952248" w:rsidRDefault="00FA04FE" w:rsidP="008802CE">
      <w:pPr>
        <w:spacing w:after="0"/>
        <w:ind w:right="0" w:firstLine="708"/>
        <w:rPr>
          <w:sz w:val="16"/>
          <w:szCs w:val="16"/>
        </w:rPr>
      </w:pPr>
    </w:p>
    <w:p w:rsidR="000A7974" w:rsidRPr="00FA04FE" w:rsidRDefault="00C612DC" w:rsidP="00C612DC">
      <w:pPr>
        <w:spacing w:after="0"/>
        <w:ind w:right="0" w:firstLine="0"/>
        <w:rPr>
          <w:color w:val="auto"/>
        </w:rPr>
      </w:pPr>
      <w:r>
        <w:rPr>
          <w:b/>
        </w:rPr>
        <w:t xml:space="preserve">          11. </w:t>
      </w:r>
      <w:r w:rsidR="00A97737" w:rsidRPr="00CD0869">
        <w:rPr>
          <w:b/>
        </w:rPr>
        <w:t xml:space="preserve">Условия признания победителя отбора </w:t>
      </w:r>
      <w:proofErr w:type="gramStart"/>
      <w:r w:rsidR="00A97737" w:rsidRPr="00CD0869">
        <w:rPr>
          <w:b/>
        </w:rPr>
        <w:t>уклонившимся</w:t>
      </w:r>
      <w:proofErr w:type="gramEnd"/>
      <w:r w:rsidR="00A97737" w:rsidRPr="00CD0869">
        <w:rPr>
          <w:b/>
        </w:rPr>
        <w:t xml:space="preserve"> от заключения соглашения о предоставлении субсидии:</w:t>
      </w:r>
    </w:p>
    <w:p w:rsidR="00FA04FE" w:rsidRPr="00952248" w:rsidRDefault="00FA04FE" w:rsidP="00FA04FE">
      <w:pPr>
        <w:spacing w:after="0"/>
        <w:ind w:left="710" w:right="0" w:firstLine="0"/>
        <w:rPr>
          <w:color w:val="auto"/>
          <w:sz w:val="16"/>
          <w:szCs w:val="16"/>
        </w:rPr>
      </w:pPr>
    </w:p>
    <w:p w:rsidR="00FA04FE" w:rsidRPr="000A7974" w:rsidRDefault="000A3BC6" w:rsidP="000A3BC6">
      <w:pPr>
        <w:spacing w:after="0"/>
        <w:ind w:right="0"/>
        <w:rPr>
          <w:color w:val="auto"/>
        </w:rPr>
      </w:pPr>
      <w:r>
        <w:rPr>
          <w:color w:val="auto"/>
        </w:rPr>
        <w:lastRenderedPageBreak/>
        <w:t>Победитель отбора признается уклонившимся от заключения соглашения, если соглашение не подписано в срок, установленный пунктом 10 настоящего объявления.</w:t>
      </w:r>
    </w:p>
    <w:p w:rsidR="00F06CB5" w:rsidRDefault="00A97737" w:rsidP="00F06CB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869">
        <w:rPr>
          <w:b/>
        </w:rPr>
        <w:t xml:space="preserve"> </w:t>
      </w:r>
      <w:r w:rsidR="00A270C8">
        <w:rPr>
          <w:b/>
        </w:rPr>
        <w:tab/>
      </w:r>
      <w:r w:rsidR="00F06CB5" w:rsidRPr="002C5BA0">
        <w:rPr>
          <w:rFonts w:ascii="Times New Roman" w:hAnsi="Times New Roman" w:cs="Times New Roman"/>
          <w:sz w:val="28"/>
          <w:szCs w:val="28"/>
        </w:rPr>
        <w:t>В случае отказа или уклонения победителя</w:t>
      </w:r>
      <w:r w:rsidR="00F06CB5">
        <w:rPr>
          <w:rFonts w:ascii="Times New Roman" w:hAnsi="Times New Roman" w:cs="Times New Roman"/>
          <w:sz w:val="28"/>
          <w:szCs w:val="28"/>
        </w:rPr>
        <w:t xml:space="preserve"> </w:t>
      </w:r>
      <w:r w:rsidR="00F06CB5" w:rsidRPr="002C5BA0">
        <w:rPr>
          <w:rFonts w:ascii="Times New Roman" w:hAnsi="Times New Roman" w:cs="Times New Roman"/>
          <w:sz w:val="28"/>
          <w:szCs w:val="28"/>
        </w:rPr>
        <w:t xml:space="preserve">отбора от заключения соглашения в срок, указанный в </w:t>
      </w:r>
      <w:r w:rsidR="00D86426" w:rsidRPr="00D86426">
        <w:rPr>
          <w:rFonts w:ascii="Times New Roman" w:hAnsi="Times New Roman" w:cs="Times New Roman"/>
          <w:sz w:val="28"/>
          <w:szCs w:val="28"/>
        </w:rPr>
        <w:t>пункт</w:t>
      </w:r>
      <w:r w:rsidR="00D86426">
        <w:rPr>
          <w:rFonts w:ascii="Times New Roman" w:hAnsi="Times New Roman" w:cs="Times New Roman"/>
          <w:sz w:val="28"/>
          <w:szCs w:val="28"/>
        </w:rPr>
        <w:t>е</w:t>
      </w:r>
      <w:r w:rsidR="00D86426" w:rsidRPr="00D86426">
        <w:rPr>
          <w:rFonts w:ascii="Times New Roman" w:hAnsi="Times New Roman" w:cs="Times New Roman"/>
          <w:sz w:val="28"/>
          <w:szCs w:val="28"/>
        </w:rPr>
        <w:t xml:space="preserve"> 10 настоящего объявления</w:t>
      </w:r>
      <w:r w:rsidR="00F06CB5" w:rsidRPr="002C5BA0">
        <w:rPr>
          <w:rFonts w:ascii="Times New Roman" w:hAnsi="Times New Roman" w:cs="Times New Roman"/>
          <w:sz w:val="28"/>
          <w:szCs w:val="28"/>
        </w:rPr>
        <w:t>, право на получение субсидии аннулируется.</w:t>
      </w:r>
    </w:p>
    <w:p w:rsidR="00FA04FE" w:rsidRDefault="00FA04FE" w:rsidP="00FA04FE">
      <w:pPr>
        <w:spacing w:after="0"/>
        <w:ind w:right="0" w:firstLine="0"/>
        <w:rPr>
          <w:szCs w:val="28"/>
        </w:rPr>
      </w:pPr>
    </w:p>
    <w:p w:rsidR="000A7974" w:rsidRPr="000A7974" w:rsidRDefault="00C612DC" w:rsidP="00C612DC">
      <w:pPr>
        <w:spacing w:after="0"/>
        <w:ind w:right="0"/>
      </w:pPr>
      <w:r>
        <w:rPr>
          <w:b/>
        </w:rPr>
        <w:t xml:space="preserve">12. </w:t>
      </w:r>
      <w:r w:rsidR="00A97737" w:rsidRPr="00C612DC">
        <w:rPr>
          <w:b/>
        </w:rPr>
        <w:t>Дата размещения результатов отбора</w:t>
      </w:r>
      <w:r w:rsidR="000A3BC6" w:rsidRPr="00C612DC">
        <w:rPr>
          <w:b/>
        </w:rPr>
        <w:t xml:space="preserve"> на официальном </w:t>
      </w:r>
      <w:r w:rsidR="00817335">
        <w:rPr>
          <w:b/>
        </w:rPr>
        <w:t>портале округа</w:t>
      </w:r>
      <w:r w:rsidR="000A3BC6" w:rsidRPr="00C612DC">
        <w:rPr>
          <w:b/>
        </w:rPr>
        <w:t xml:space="preserve"> в информационно-телекоммуникационной сети «Интернет»</w:t>
      </w:r>
      <w:r w:rsidR="00A97737" w:rsidRPr="00C612DC">
        <w:rPr>
          <w:b/>
        </w:rPr>
        <w:t>:</w:t>
      </w:r>
    </w:p>
    <w:p w:rsidR="00952248" w:rsidRPr="00952248" w:rsidRDefault="00952248" w:rsidP="008802CE">
      <w:pPr>
        <w:spacing w:after="0"/>
        <w:ind w:right="0" w:firstLine="708"/>
        <w:rPr>
          <w:sz w:val="16"/>
          <w:szCs w:val="16"/>
        </w:rPr>
      </w:pPr>
    </w:p>
    <w:p w:rsidR="00A53A66" w:rsidRDefault="00F06CB5" w:rsidP="00F06CB5">
      <w:pPr>
        <w:spacing w:after="0"/>
        <w:ind w:right="0" w:firstLine="708"/>
      </w:pPr>
      <w:r w:rsidRPr="006D5858">
        <w:rPr>
          <w:bCs/>
          <w:szCs w:val="28"/>
        </w:rPr>
        <w:t xml:space="preserve">Не позднее </w:t>
      </w:r>
      <w:r w:rsidR="00BE2467">
        <w:rPr>
          <w:bCs/>
          <w:szCs w:val="28"/>
        </w:rPr>
        <w:t>5</w:t>
      </w:r>
      <w:r>
        <w:rPr>
          <w:bCs/>
          <w:szCs w:val="28"/>
        </w:rPr>
        <w:t>-го</w:t>
      </w:r>
      <w:r w:rsidRPr="006D5858">
        <w:rPr>
          <w:bCs/>
          <w:szCs w:val="28"/>
        </w:rPr>
        <w:t xml:space="preserve"> рабочего дня, следующего за днем </w:t>
      </w:r>
      <w:r w:rsidR="00432FE5">
        <w:rPr>
          <w:bCs/>
          <w:szCs w:val="28"/>
        </w:rPr>
        <w:t>рассмотрения предложений (заявок)</w:t>
      </w:r>
      <w:r w:rsidRPr="006D5858">
        <w:rPr>
          <w:bCs/>
          <w:szCs w:val="28"/>
        </w:rPr>
        <w:t xml:space="preserve">, Администрация </w:t>
      </w:r>
      <w:r w:rsidR="00F14984">
        <w:rPr>
          <w:bCs/>
          <w:szCs w:val="28"/>
        </w:rPr>
        <w:t xml:space="preserve">размещает на официальном </w:t>
      </w:r>
      <w:r w:rsidR="006B476B">
        <w:rPr>
          <w:bCs/>
          <w:szCs w:val="28"/>
        </w:rPr>
        <w:t>портале округа</w:t>
      </w:r>
      <w:r w:rsidRPr="006D5858">
        <w:rPr>
          <w:bCs/>
          <w:szCs w:val="28"/>
        </w:rPr>
        <w:t xml:space="preserve"> информацию о результатах рассмотрения </w:t>
      </w:r>
      <w:r w:rsidR="00432FE5">
        <w:rPr>
          <w:bCs/>
          <w:szCs w:val="28"/>
        </w:rPr>
        <w:t>предложений (</w:t>
      </w:r>
      <w:r w:rsidRPr="006D5858">
        <w:rPr>
          <w:bCs/>
          <w:szCs w:val="28"/>
        </w:rPr>
        <w:t>заявок</w:t>
      </w:r>
      <w:r w:rsidR="00432FE5">
        <w:rPr>
          <w:bCs/>
          <w:szCs w:val="28"/>
        </w:rPr>
        <w:t>)</w:t>
      </w:r>
      <w:r>
        <w:rPr>
          <w:bCs/>
          <w:szCs w:val="28"/>
        </w:rPr>
        <w:t>.</w:t>
      </w:r>
    </w:p>
    <w:sectPr w:rsidR="00A53A66" w:rsidSect="00CE679D">
      <w:pgSz w:w="11908" w:h="16836"/>
      <w:pgMar w:top="567" w:right="426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11DB3"/>
    <w:multiLevelType w:val="hybridMultilevel"/>
    <w:tmpl w:val="0314765A"/>
    <w:lvl w:ilvl="0" w:tplc="E37C8F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688E9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F2C1F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98778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54CF1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06583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184F2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98020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5E9FD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107AE1"/>
    <w:multiLevelType w:val="hybridMultilevel"/>
    <w:tmpl w:val="DBA0014C"/>
    <w:lvl w:ilvl="0" w:tplc="44B4109E">
      <w:start w:val="1"/>
      <w:numFmt w:val="upperRoman"/>
      <w:lvlText w:val="%1."/>
      <w:lvlJc w:val="left"/>
      <w:pPr>
        <w:ind w:left="15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F7D490E"/>
    <w:multiLevelType w:val="hybridMultilevel"/>
    <w:tmpl w:val="D278E8C6"/>
    <w:lvl w:ilvl="0" w:tplc="7EB424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2E937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A8949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BCBDF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B2D05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2C682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DC4D0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88110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98316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62B0895"/>
    <w:multiLevelType w:val="hybridMultilevel"/>
    <w:tmpl w:val="13FC2928"/>
    <w:lvl w:ilvl="0" w:tplc="2F50933E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3916000"/>
    <w:multiLevelType w:val="hybridMultilevel"/>
    <w:tmpl w:val="484C160A"/>
    <w:lvl w:ilvl="0" w:tplc="F852F224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D4AFC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FC1D2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184BF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72210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94D28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FE315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44C5F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485C4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98E0B0F"/>
    <w:multiLevelType w:val="hybridMultilevel"/>
    <w:tmpl w:val="B5B456CC"/>
    <w:lvl w:ilvl="0" w:tplc="8B8AD3F4">
      <w:start w:val="1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F201CD7"/>
    <w:multiLevelType w:val="hybridMultilevel"/>
    <w:tmpl w:val="1292D67C"/>
    <w:lvl w:ilvl="0" w:tplc="084451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EA602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8AA926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06720C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A635C8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6EA89A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BEE4E8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2014DA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0A67DE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7D81280"/>
    <w:multiLevelType w:val="hybridMultilevel"/>
    <w:tmpl w:val="FB98AA9C"/>
    <w:lvl w:ilvl="0" w:tplc="9C7A63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5871E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C4C73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70F24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00A17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B0737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2AA7A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EED58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5CD63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B973D85"/>
    <w:multiLevelType w:val="hybridMultilevel"/>
    <w:tmpl w:val="D410FB44"/>
    <w:lvl w:ilvl="0" w:tplc="06B6B12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F0"/>
    <w:rsid w:val="0001210C"/>
    <w:rsid w:val="00042C19"/>
    <w:rsid w:val="0009024A"/>
    <w:rsid w:val="000A3BC6"/>
    <w:rsid w:val="000A7974"/>
    <w:rsid w:val="000D6956"/>
    <w:rsid w:val="000E5D1F"/>
    <w:rsid w:val="000F0A12"/>
    <w:rsid w:val="00130277"/>
    <w:rsid w:val="0017178E"/>
    <w:rsid w:val="001721EE"/>
    <w:rsid w:val="00176DF5"/>
    <w:rsid w:val="00182C7D"/>
    <w:rsid w:val="00186610"/>
    <w:rsid w:val="001A2B31"/>
    <w:rsid w:val="001E13A4"/>
    <w:rsid w:val="002046B3"/>
    <w:rsid w:val="0025717E"/>
    <w:rsid w:val="002C009A"/>
    <w:rsid w:val="0039171E"/>
    <w:rsid w:val="003D553E"/>
    <w:rsid w:val="003F05A3"/>
    <w:rsid w:val="003F1980"/>
    <w:rsid w:val="003F2C6C"/>
    <w:rsid w:val="00413883"/>
    <w:rsid w:val="00432FE5"/>
    <w:rsid w:val="0043382A"/>
    <w:rsid w:val="00451DCC"/>
    <w:rsid w:val="00462B8F"/>
    <w:rsid w:val="0049211D"/>
    <w:rsid w:val="005316B9"/>
    <w:rsid w:val="00550524"/>
    <w:rsid w:val="00553641"/>
    <w:rsid w:val="00574CE0"/>
    <w:rsid w:val="005A2EA1"/>
    <w:rsid w:val="005D16E3"/>
    <w:rsid w:val="005D51B7"/>
    <w:rsid w:val="005E6643"/>
    <w:rsid w:val="005F574E"/>
    <w:rsid w:val="005F6EE9"/>
    <w:rsid w:val="00624B40"/>
    <w:rsid w:val="00635DB1"/>
    <w:rsid w:val="00645CC4"/>
    <w:rsid w:val="006B476B"/>
    <w:rsid w:val="006D516A"/>
    <w:rsid w:val="006F5DD0"/>
    <w:rsid w:val="00707DF0"/>
    <w:rsid w:val="00796940"/>
    <w:rsid w:val="007B49C7"/>
    <w:rsid w:val="007D65BA"/>
    <w:rsid w:val="007E586E"/>
    <w:rsid w:val="007E5BF5"/>
    <w:rsid w:val="007F0644"/>
    <w:rsid w:val="007F0FA1"/>
    <w:rsid w:val="00815F4B"/>
    <w:rsid w:val="00817335"/>
    <w:rsid w:val="0085037F"/>
    <w:rsid w:val="0087258B"/>
    <w:rsid w:val="008802CE"/>
    <w:rsid w:val="0088444E"/>
    <w:rsid w:val="008E709F"/>
    <w:rsid w:val="0094414A"/>
    <w:rsid w:val="009503D1"/>
    <w:rsid w:val="00952248"/>
    <w:rsid w:val="009852D6"/>
    <w:rsid w:val="0098751B"/>
    <w:rsid w:val="00987F50"/>
    <w:rsid w:val="009A0C60"/>
    <w:rsid w:val="009E426D"/>
    <w:rsid w:val="00A270C8"/>
    <w:rsid w:val="00A53A66"/>
    <w:rsid w:val="00A55798"/>
    <w:rsid w:val="00A66998"/>
    <w:rsid w:val="00A95CDE"/>
    <w:rsid w:val="00A97737"/>
    <w:rsid w:val="00B00A50"/>
    <w:rsid w:val="00B04009"/>
    <w:rsid w:val="00B354E1"/>
    <w:rsid w:val="00B75545"/>
    <w:rsid w:val="00B8748D"/>
    <w:rsid w:val="00BB1C16"/>
    <w:rsid w:val="00BE2467"/>
    <w:rsid w:val="00BF53CF"/>
    <w:rsid w:val="00C2194C"/>
    <w:rsid w:val="00C257C5"/>
    <w:rsid w:val="00C50419"/>
    <w:rsid w:val="00C612DC"/>
    <w:rsid w:val="00C8462B"/>
    <w:rsid w:val="00CA2C81"/>
    <w:rsid w:val="00CB5B89"/>
    <w:rsid w:val="00CD0869"/>
    <w:rsid w:val="00CE1DD6"/>
    <w:rsid w:val="00CE679D"/>
    <w:rsid w:val="00D853BD"/>
    <w:rsid w:val="00D86426"/>
    <w:rsid w:val="00D9080C"/>
    <w:rsid w:val="00D922D6"/>
    <w:rsid w:val="00D94E20"/>
    <w:rsid w:val="00DD176E"/>
    <w:rsid w:val="00DD4A9D"/>
    <w:rsid w:val="00DE0787"/>
    <w:rsid w:val="00DF0AAB"/>
    <w:rsid w:val="00E145FB"/>
    <w:rsid w:val="00E3331A"/>
    <w:rsid w:val="00E36AD5"/>
    <w:rsid w:val="00E80DA1"/>
    <w:rsid w:val="00E8737C"/>
    <w:rsid w:val="00ED4AD4"/>
    <w:rsid w:val="00EF2A85"/>
    <w:rsid w:val="00F06CB5"/>
    <w:rsid w:val="00F14984"/>
    <w:rsid w:val="00F821BC"/>
    <w:rsid w:val="00FA04FE"/>
    <w:rsid w:val="00FC265A"/>
    <w:rsid w:val="00FC59B4"/>
    <w:rsid w:val="00FC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8" w:lineRule="auto"/>
      <w:ind w:right="8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2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040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7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7974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a7">
    <w:name w:val="Нормальный"/>
    <w:rsid w:val="00462B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45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8" w:lineRule="auto"/>
      <w:ind w:right="8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2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040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7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7974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a7">
    <w:name w:val="Нормальный"/>
    <w:rsid w:val="00462B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45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85159-DF3B-4805-B707-D78FCE65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2191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Якимычева</dc:creator>
  <cp:lastModifiedBy>Архитектура</cp:lastModifiedBy>
  <cp:revision>43</cp:revision>
  <cp:lastPrinted>2020-12-17T08:39:00Z</cp:lastPrinted>
  <dcterms:created xsi:type="dcterms:W3CDTF">2021-09-27T06:28:00Z</dcterms:created>
  <dcterms:modified xsi:type="dcterms:W3CDTF">2023-04-21T05:12:00Z</dcterms:modified>
</cp:coreProperties>
</file>